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628"/>
      </w:tblGrid>
      <w:tr w:rsidR="0026235A" w:rsidRPr="00F274CE" w14:paraId="0C6F3F67" w14:textId="77777777" w:rsidTr="00CF0549">
        <w:tc>
          <w:tcPr>
            <w:tcW w:w="9854" w:type="dxa"/>
            <w:shd w:val="clear" w:color="auto" w:fill="1F497D" w:themeFill="text2"/>
          </w:tcPr>
          <w:p w14:paraId="73E3FD09" w14:textId="5A387DE9" w:rsidR="0026235A" w:rsidRPr="00F274CE" w:rsidRDefault="00B05836" w:rsidP="00222D7A">
            <w:pPr>
              <w:spacing w:after="0" w:line="240" w:lineRule="auto"/>
              <w:rPr>
                <w:rFonts w:ascii="Calibri Light" w:hAnsi="Calibri Light" w:cs="Calibri Light"/>
                <w:b/>
                <w:color w:val="FFFFFF" w:themeColor="background1"/>
                <w:sz w:val="22"/>
              </w:rPr>
            </w:pPr>
            <w:r w:rsidRPr="00F274CE">
              <w:rPr>
                <w:rFonts w:ascii="Calibri Light" w:hAnsi="Calibri Light" w:cs="Calibri Light"/>
                <w:b/>
                <w:color w:val="FFFFFF" w:themeColor="background1"/>
                <w:sz w:val="22"/>
              </w:rPr>
              <w:t xml:space="preserve">IŠTEKLIŲ AGENTŪRA </w:t>
            </w:r>
            <w:r w:rsidR="00953FBC" w:rsidRPr="00F274CE">
              <w:rPr>
                <w:rFonts w:ascii="Calibri Light" w:hAnsi="Calibri Light" w:cs="Calibri Light"/>
                <w:b/>
                <w:color w:val="FFFFFF" w:themeColor="background1"/>
                <w:sz w:val="22"/>
              </w:rPr>
              <w:t xml:space="preserve">&gt; PIRKIMO DOKUMENTAI &gt; </w:t>
            </w:r>
            <w:r w:rsidR="0026235A" w:rsidRPr="00F274CE">
              <w:rPr>
                <w:rFonts w:ascii="Calibri Light" w:hAnsi="Calibri Light" w:cs="Calibri Light"/>
                <w:b/>
                <w:color w:val="FFFFFF" w:themeColor="background1"/>
                <w:sz w:val="22"/>
              </w:rPr>
              <w:t>SPECIALIOSIOS SĄLYGOS</w:t>
            </w:r>
          </w:p>
        </w:tc>
      </w:tr>
    </w:tbl>
    <w:p w14:paraId="22E01315" w14:textId="77777777" w:rsidR="0026235A" w:rsidRPr="00F274CE" w:rsidRDefault="0026235A" w:rsidP="00A8272C">
      <w:pPr>
        <w:spacing w:after="0" w:line="240" w:lineRule="auto"/>
        <w:rPr>
          <w:rFonts w:ascii="Calibri Light" w:hAnsi="Calibri Light" w:cs="Calibri Light"/>
          <w:sz w:val="22"/>
        </w:rPr>
      </w:pPr>
    </w:p>
    <w:tbl>
      <w:tblPr>
        <w:tblStyle w:val="TableGrid"/>
        <w:tblW w:w="0" w:type="auto"/>
        <w:shd w:val="clear" w:color="auto" w:fill="FFFFCC"/>
        <w:tblLook w:val="04A0" w:firstRow="1" w:lastRow="0" w:firstColumn="1" w:lastColumn="0" w:noHBand="0" w:noVBand="1"/>
      </w:tblPr>
      <w:tblGrid>
        <w:gridCol w:w="9628"/>
      </w:tblGrid>
      <w:tr w:rsidR="00B046D0" w:rsidRPr="00F274CE" w14:paraId="4B570B6E" w14:textId="77777777" w:rsidTr="00F331B9">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1D116DD5" w:rsidR="00B046D0" w:rsidRPr="00F274CE" w:rsidRDefault="00C923DD" w:rsidP="00A8272C">
            <w:pPr>
              <w:spacing w:after="0" w:line="240" w:lineRule="auto"/>
              <w:jc w:val="center"/>
              <w:rPr>
                <w:rFonts w:ascii="Calibri Light" w:hAnsi="Calibri Light" w:cs="Calibri Light"/>
                <w:b/>
                <w:sz w:val="22"/>
              </w:rPr>
            </w:pPr>
            <w:r w:rsidRPr="00F274CE">
              <w:rPr>
                <w:rFonts w:ascii="Calibri Light" w:hAnsi="Calibri Light" w:cs="Calibri Light"/>
                <w:b/>
                <w:bCs/>
                <w:sz w:val="22"/>
              </w:rPr>
              <w:t xml:space="preserve"> </w:t>
            </w:r>
            <w:r w:rsidR="008039C6" w:rsidRPr="00F274CE">
              <w:rPr>
                <w:rFonts w:ascii="Calibri Light" w:hAnsi="Calibri Light" w:cs="Calibri Light"/>
                <w:b/>
                <w:bCs/>
                <w:sz w:val="22"/>
              </w:rPr>
              <w:t xml:space="preserve"> </w:t>
            </w:r>
            <w:r w:rsidR="00675089" w:rsidRPr="00F274CE">
              <w:rPr>
                <w:rFonts w:ascii="Calibri Light" w:hAnsi="Calibri Light" w:cs="Calibri Light"/>
                <w:b/>
                <w:bCs/>
                <w:sz w:val="22"/>
              </w:rPr>
              <w:t xml:space="preserve"> </w:t>
            </w:r>
            <w:r w:rsidR="00222D7A" w:rsidRPr="00F274CE">
              <w:rPr>
                <w:rFonts w:ascii="Calibri Light" w:hAnsi="Calibri Light" w:cs="Calibri Light"/>
                <w:b/>
                <w:bCs/>
                <w:color w:val="000000" w:themeColor="text1"/>
                <w:sz w:val="22"/>
              </w:rPr>
              <w:t>Nepertraukiamos elektros maitinimo sistemos remonto ir profilaktikos paslaugos (PPR-438)</w:t>
            </w:r>
          </w:p>
        </w:tc>
      </w:tr>
    </w:tbl>
    <w:p w14:paraId="655E64C2" w14:textId="77777777" w:rsidR="00B046D0" w:rsidRPr="00F274CE" w:rsidRDefault="00B046D0" w:rsidP="00A8272C">
      <w:pPr>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BB1B33" w:rsidRPr="00F274CE" w14:paraId="1809958B" w14:textId="77777777" w:rsidTr="003B51CA">
        <w:trPr>
          <w:trHeight w:val="109"/>
        </w:trPr>
        <w:tc>
          <w:tcPr>
            <w:tcW w:w="9854" w:type="dxa"/>
            <w:shd w:val="clear" w:color="auto" w:fill="FFFFCC"/>
          </w:tcPr>
          <w:p w14:paraId="714C5298" w14:textId="77777777" w:rsidR="00BB1B33" w:rsidRPr="00F274CE" w:rsidRDefault="00517BF5" w:rsidP="00A8272C">
            <w:pPr>
              <w:spacing w:after="0" w:line="240" w:lineRule="auto"/>
              <w:rPr>
                <w:rFonts w:ascii="Calibri Light" w:hAnsi="Calibri Light" w:cs="Calibri Light"/>
                <w:b/>
                <w:sz w:val="22"/>
              </w:rPr>
            </w:pPr>
            <w:r w:rsidRPr="00F274CE">
              <w:rPr>
                <w:rFonts w:ascii="Calibri Light" w:hAnsi="Calibri Light" w:cs="Calibri Light"/>
                <w:b/>
                <w:sz w:val="22"/>
              </w:rPr>
              <w:t xml:space="preserve">1. </w:t>
            </w:r>
            <w:r w:rsidR="00BB1B33" w:rsidRPr="00F274CE">
              <w:rPr>
                <w:rFonts w:ascii="Calibri Light" w:hAnsi="Calibri Light" w:cs="Calibri Light"/>
                <w:b/>
                <w:sz w:val="22"/>
              </w:rPr>
              <w:t xml:space="preserve">Perkančioji organizacija </w:t>
            </w:r>
            <w:r w:rsidR="00BB1B33" w:rsidRPr="00F274CE">
              <w:rPr>
                <w:rFonts w:ascii="Calibri Light" w:hAnsi="Calibri Light" w:cs="Calibri Light"/>
                <w:b/>
                <w:sz w:val="22"/>
                <w:vertAlign w:val="subscript"/>
              </w:rPr>
              <w:t>(PO)</w:t>
            </w:r>
          </w:p>
        </w:tc>
      </w:tr>
    </w:tbl>
    <w:p w14:paraId="42BAC6F1" w14:textId="69C00439" w:rsidR="00BB1B33" w:rsidRPr="00F274CE" w:rsidRDefault="00BB1B33"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E21229" w:rsidRPr="00F274CE" w14:paraId="42875674" w14:textId="77777777" w:rsidTr="00D02A2B">
        <w:tc>
          <w:tcPr>
            <w:tcW w:w="3964" w:type="dxa"/>
            <w:shd w:val="clear" w:color="auto" w:fill="F2F2F2" w:themeFill="background1" w:themeFillShade="F2"/>
            <w:vAlign w:val="center"/>
          </w:tcPr>
          <w:p w14:paraId="55CF811B" w14:textId="77777777" w:rsidR="00E21229" w:rsidRPr="00F274CE" w:rsidRDefault="00E21229">
            <w:pPr>
              <w:pStyle w:val="ListParagraph"/>
              <w:numPr>
                <w:ilvl w:val="0"/>
                <w:numId w:val="1"/>
              </w:numPr>
              <w:tabs>
                <w:tab w:val="left" w:pos="567"/>
              </w:tabs>
              <w:ind w:left="0" w:firstLine="0"/>
              <w:rPr>
                <w:rFonts w:ascii="Calibri Light" w:hAnsi="Calibri Light" w:cs="Calibri Light"/>
                <w:sz w:val="22"/>
                <w:szCs w:val="22"/>
                <w:lang w:val="lt-LT"/>
              </w:rPr>
            </w:pPr>
            <w:r w:rsidRPr="00F274CE">
              <w:rPr>
                <w:rFonts w:ascii="Calibri Light" w:hAnsi="Calibri Light" w:cs="Calibri Light"/>
                <w:sz w:val="22"/>
                <w:szCs w:val="22"/>
                <w:lang w:val="lt-LT"/>
              </w:rPr>
              <w:t>Perkančioji organizacija:</w:t>
            </w:r>
          </w:p>
        </w:tc>
        <w:tc>
          <w:tcPr>
            <w:tcW w:w="5664" w:type="dxa"/>
          </w:tcPr>
          <w:p w14:paraId="1498BC95" w14:textId="3ACAF55C" w:rsidR="00E21229" w:rsidRPr="00F274CE" w:rsidRDefault="00000000" w:rsidP="00A8272C">
            <w:pPr>
              <w:pStyle w:val="ListParagraph"/>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8039C6" w:rsidRPr="00F274CE">
                  <w:rPr>
                    <w:rFonts w:ascii="Calibri Light" w:hAnsi="Calibri Light" w:cs="Calibri Light"/>
                    <w:b/>
                    <w:bCs/>
                    <w:sz w:val="22"/>
                    <w:szCs w:val="22"/>
                    <w:lang w:val="lt-LT"/>
                  </w:rPr>
                  <w:t>Informatikos ir ryšių departamentas prie Lietuvos Respublikos vidaus reikalų ministerijos (Šventaragio g. 2, LT–01510 Vilnius; kodas 188774822)</w:t>
                </w:r>
              </w:sdtContent>
            </w:sdt>
          </w:p>
        </w:tc>
      </w:tr>
    </w:tbl>
    <w:p w14:paraId="2E0A2238" w14:textId="77777777" w:rsidR="00E21229" w:rsidRPr="00F274CE" w:rsidRDefault="00E21229"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D56749" w:rsidRPr="00F274CE" w14:paraId="45EF81A5" w14:textId="77777777" w:rsidTr="003B51CA">
        <w:trPr>
          <w:trHeight w:val="109"/>
        </w:trPr>
        <w:tc>
          <w:tcPr>
            <w:tcW w:w="9854" w:type="dxa"/>
            <w:shd w:val="clear" w:color="auto" w:fill="FFFFCC"/>
          </w:tcPr>
          <w:p w14:paraId="126EF667" w14:textId="77777777" w:rsidR="00D56749" w:rsidRPr="00F274CE" w:rsidRDefault="00517BF5" w:rsidP="00A8272C">
            <w:pPr>
              <w:spacing w:after="0" w:line="240" w:lineRule="auto"/>
              <w:rPr>
                <w:rFonts w:ascii="Calibri Light" w:hAnsi="Calibri Light" w:cs="Calibri Light"/>
                <w:b/>
                <w:sz w:val="22"/>
              </w:rPr>
            </w:pPr>
            <w:r w:rsidRPr="00F274CE">
              <w:rPr>
                <w:rFonts w:ascii="Calibri Light" w:hAnsi="Calibri Light" w:cs="Calibri Light"/>
                <w:b/>
                <w:sz w:val="22"/>
              </w:rPr>
              <w:t xml:space="preserve">2. </w:t>
            </w:r>
            <w:r w:rsidR="00D56749" w:rsidRPr="00F274CE">
              <w:rPr>
                <w:rFonts w:ascii="Calibri Light" w:hAnsi="Calibri Light" w:cs="Calibri Light"/>
                <w:b/>
                <w:sz w:val="22"/>
              </w:rPr>
              <w:t>Pirkimo vykdytojas</w:t>
            </w:r>
            <w:r w:rsidR="00042C6B" w:rsidRPr="00F274CE">
              <w:rPr>
                <w:rFonts w:ascii="Calibri Light" w:hAnsi="Calibri Light" w:cs="Calibri Light"/>
                <w:b/>
                <w:sz w:val="22"/>
              </w:rPr>
              <w:t xml:space="preserve"> </w:t>
            </w:r>
          </w:p>
        </w:tc>
      </w:tr>
    </w:tbl>
    <w:p w14:paraId="03A4F496" w14:textId="26D0AEA4" w:rsidR="00F37B43" w:rsidRPr="00F274CE" w:rsidRDefault="00F37B43"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E21229" w:rsidRPr="00F274CE" w14:paraId="220CDB73" w14:textId="77777777" w:rsidTr="00D02A2B">
        <w:tc>
          <w:tcPr>
            <w:tcW w:w="3964" w:type="dxa"/>
            <w:shd w:val="clear" w:color="auto" w:fill="F2F2F2" w:themeFill="background1" w:themeFillShade="F2"/>
          </w:tcPr>
          <w:p w14:paraId="215EBDCF" w14:textId="77777777" w:rsidR="00E21229" w:rsidRPr="00F274CE" w:rsidRDefault="00E21229" w:rsidP="00A8272C">
            <w:pPr>
              <w:tabs>
                <w:tab w:val="left" w:pos="567"/>
              </w:tabs>
              <w:spacing w:after="0" w:line="240" w:lineRule="auto"/>
              <w:jc w:val="both"/>
              <w:rPr>
                <w:rFonts w:ascii="Calibri Light" w:hAnsi="Calibri Light" w:cs="Calibri Light"/>
                <w:sz w:val="22"/>
              </w:rPr>
            </w:pPr>
            <w:r w:rsidRPr="00F274CE">
              <w:rPr>
                <w:rFonts w:ascii="Calibri Light" w:hAnsi="Calibri Light" w:cs="Calibri Light"/>
                <w:sz w:val="22"/>
              </w:rPr>
              <w:t>2.1. Pirkimo procedūras vykdo:</w:t>
            </w:r>
          </w:p>
        </w:tc>
        <w:tc>
          <w:tcPr>
            <w:tcW w:w="5664" w:type="dxa"/>
          </w:tcPr>
          <w:p w14:paraId="4AA47442" w14:textId="7643A98D" w:rsidR="00E21229" w:rsidRPr="00F274CE" w:rsidRDefault="002E7D6E" w:rsidP="00A8272C">
            <w:pPr>
              <w:tabs>
                <w:tab w:val="left" w:pos="567"/>
              </w:tabs>
              <w:spacing w:after="0" w:line="240" w:lineRule="auto"/>
              <w:jc w:val="both"/>
              <w:rPr>
                <w:rFonts w:ascii="Calibri Light" w:hAnsi="Calibri Light" w:cs="Calibri Light"/>
                <w:sz w:val="22"/>
              </w:rPr>
            </w:pPr>
            <w:r w:rsidRPr="00F274CE">
              <w:rPr>
                <w:rFonts w:ascii="Calibri Light" w:hAnsi="Calibri Light" w:cs="Calibri Light"/>
                <w:bCs/>
                <w:sz w:val="22"/>
              </w:rPr>
              <w:t>Išteklių agentūros prie Lietuvos Respublikos vidaus reikalų ministerijos pirkim</w:t>
            </w:r>
            <w:r w:rsidR="00E21229" w:rsidRPr="00F274CE">
              <w:rPr>
                <w:rFonts w:ascii="Calibri Light" w:hAnsi="Calibri Light" w:cs="Calibri Light"/>
                <w:bCs/>
                <w:sz w:val="22"/>
              </w:rPr>
              <w:t>o</w:t>
            </w:r>
            <w:r w:rsidRPr="00F274CE">
              <w:rPr>
                <w:rFonts w:ascii="Calibri Light" w:hAnsi="Calibri Light" w:cs="Calibri Light"/>
                <w:bCs/>
                <w:sz w:val="22"/>
              </w:rPr>
              <w:t xml:space="preserve"> (toliau – IA)</w:t>
            </w:r>
            <w:r w:rsidR="00E21229" w:rsidRPr="00F274CE">
              <w:rPr>
                <w:rFonts w:ascii="Calibri Light" w:hAnsi="Calibri Light" w:cs="Calibri Light"/>
                <w:b/>
                <w:sz w:val="22"/>
              </w:rPr>
              <w:t xml:space="preserve"> </w:t>
            </w:r>
            <w:r w:rsidR="00D372CF" w:rsidRPr="00F274CE">
              <w:rPr>
                <w:rFonts w:ascii="Calibri Light" w:hAnsi="Calibri Light" w:cs="Calibri Light"/>
                <w:b/>
                <w:sz w:val="22"/>
              </w:rPr>
              <w:t xml:space="preserve">pirkimo </w:t>
            </w:r>
            <w:r w:rsidR="00E21229" w:rsidRPr="00F274CE">
              <w:rPr>
                <w:rFonts w:ascii="Calibri Light" w:hAnsi="Calibri Light" w:cs="Calibri Light"/>
                <w:b/>
                <w:sz w:val="22"/>
              </w:rPr>
              <w:t>organizatorius</w:t>
            </w:r>
          </w:p>
        </w:tc>
      </w:tr>
      <w:tr w:rsidR="00E21229" w:rsidRPr="00F274CE" w14:paraId="63C54B72" w14:textId="77777777" w:rsidTr="00D02A2B">
        <w:tc>
          <w:tcPr>
            <w:tcW w:w="3964" w:type="dxa"/>
            <w:shd w:val="clear" w:color="auto" w:fill="F2F2F2" w:themeFill="background1" w:themeFillShade="F2"/>
          </w:tcPr>
          <w:p w14:paraId="624B8B97" w14:textId="77777777" w:rsidR="00E21229" w:rsidRPr="00F274CE" w:rsidRDefault="00E21229" w:rsidP="00A8272C">
            <w:pPr>
              <w:tabs>
                <w:tab w:val="left" w:pos="567"/>
              </w:tabs>
              <w:spacing w:after="0" w:line="240" w:lineRule="auto"/>
              <w:jc w:val="both"/>
              <w:rPr>
                <w:rFonts w:ascii="Calibri Light" w:hAnsi="Calibri Light" w:cs="Calibri Light"/>
                <w:sz w:val="22"/>
              </w:rPr>
            </w:pPr>
            <w:r w:rsidRPr="00F274CE">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58B0C636" w:rsidR="00E21229" w:rsidRPr="00F274CE" w:rsidRDefault="003C40E5" w:rsidP="00A8272C">
            <w:pPr>
              <w:tabs>
                <w:tab w:val="left" w:pos="567"/>
              </w:tabs>
              <w:spacing w:after="0" w:line="240" w:lineRule="auto"/>
              <w:jc w:val="both"/>
              <w:rPr>
                <w:rFonts w:ascii="Calibri Light" w:hAnsi="Calibri Light" w:cs="Calibri Light"/>
                <w:bCs/>
                <w:sz w:val="22"/>
              </w:rPr>
            </w:pPr>
            <w:r w:rsidRPr="00F274CE">
              <w:rPr>
                <w:rFonts w:ascii="Calibri Light" w:hAnsi="Calibri Light" w:cs="Calibri Light"/>
                <w:bCs/>
                <w:sz w:val="22"/>
              </w:rPr>
              <w:t xml:space="preserve">Įgaliotas asmuo palaikyti tiesioginį ryšį su tiekėjais, gauti iš jų (ne tarpininkų) pranešimus, susijusius su pirkimo procedūromis, yra IA Viešųjų pirkimų skyriaus atstovas </w:t>
            </w:r>
            <w:r w:rsidRPr="00F274CE">
              <w:rPr>
                <w:rFonts w:ascii="Calibri Light" w:hAnsi="Calibri Light" w:cs="Calibri Light"/>
                <w:b/>
                <w:bCs/>
                <w:sz w:val="22"/>
              </w:rPr>
              <w:t>Evaldas Stadalius +370 5 271 7230 evaldas.stadalius@vrm.lt</w:t>
            </w:r>
          </w:p>
        </w:tc>
      </w:tr>
    </w:tbl>
    <w:p w14:paraId="148B48AA" w14:textId="77777777" w:rsidR="00E21229" w:rsidRPr="00F274CE" w:rsidRDefault="00E21229"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042C6B" w:rsidRPr="00F274CE" w14:paraId="5F211658" w14:textId="77777777" w:rsidTr="003B51CA">
        <w:trPr>
          <w:trHeight w:val="109"/>
        </w:trPr>
        <w:tc>
          <w:tcPr>
            <w:tcW w:w="9854" w:type="dxa"/>
            <w:shd w:val="clear" w:color="auto" w:fill="FFFFCC"/>
          </w:tcPr>
          <w:p w14:paraId="6A47CA19" w14:textId="77777777" w:rsidR="00042C6B" w:rsidRPr="00F274CE" w:rsidRDefault="00517BF5" w:rsidP="00A8272C">
            <w:pPr>
              <w:spacing w:after="0" w:line="240" w:lineRule="auto"/>
              <w:rPr>
                <w:rFonts w:ascii="Calibri Light" w:hAnsi="Calibri Light" w:cs="Calibri Light"/>
                <w:b/>
                <w:sz w:val="22"/>
              </w:rPr>
            </w:pPr>
            <w:r w:rsidRPr="00F274CE">
              <w:rPr>
                <w:rFonts w:ascii="Calibri Light" w:hAnsi="Calibri Light" w:cs="Calibri Light"/>
                <w:b/>
                <w:sz w:val="22"/>
              </w:rPr>
              <w:t xml:space="preserve">3. </w:t>
            </w:r>
            <w:r w:rsidR="00042C6B" w:rsidRPr="00F274CE">
              <w:rPr>
                <w:rFonts w:ascii="Calibri Light" w:hAnsi="Calibri Light" w:cs="Calibri Light"/>
                <w:b/>
                <w:sz w:val="22"/>
              </w:rPr>
              <w:t>Pirkimo objektas</w:t>
            </w:r>
          </w:p>
        </w:tc>
      </w:tr>
    </w:tbl>
    <w:p w14:paraId="375F5557" w14:textId="77777777" w:rsidR="00C40750" w:rsidRPr="00F274CE" w:rsidRDefault="00C40750" w:rsidP="00A8272C">
      <w:pPr>
        <w:pStyle w:val="ListParagraph"/>
        <w:tabs>
          <w:tab w:val="left" w:pos="567"/>
        </w:tabs>
        <w:ind w:left="0"/>
        <w:contextualSpacing w:val="0"/>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7E44B8" w:rsidRPr="00F274CE" w14:paraId="142C1466" w14:textId="77777777" w:rsidTr="00DE5651">
        <w:tc>
          <w:tcPr>
            <w:tcW w:w="3964" w:type="dxa"/>
            <w:shd w:val="clear" w:color="auto" w:fill="F2F2F2" w:themeFill="background1" w:themeFillShade="F2"/>
            <w:vAlign w:val="center"/>
          </w:tcPr>
          <w:p w14:paraId="61FA0021" w14:textId="77777777" w:rsidR="007E44B8" w:rsidRPr="00F274CE" w:rsidRDefault="007E44B8">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F274CE">
              <w:rPr>
                <w:rFonts w:ascii="Calibri Light" w:hAnsi="Calibri Light" w:cs="Calibri Light"/>
                <w:sz w:val="22"/>
                <w:szCs w:val="22"/>
                <w:lang w:val="lt-LT"/>
              </w:rPr>
              <w:t>Pirkimo objekto rūšis yra:</w:t>
            </w:r>
          </w:p>
        </w:tc>
        <w:tc>
          <w:tcPr>
            <w:tcW w:w="5664" w:type="dxa"/>
            <w:vAlign w:val="center"/>
          </w:tcPr>
          <w:p w14:paraId="4EE3CC93" w14:textId="2269DEA5" w:rsidR="007E44B8" w:rsidRPr="00F274CE" w:rsidRDefault="00000000"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F97EC7" w:rsidRPr="00F274CE">
                  <w:rPr>
                    <w:rFonts w:ascii="Calibri Light" w:hAnsi="Calibri Light" w:cs="Calibri Light"/>
                    <w:b/>
                    <w:sz w:val="22"/>
                    <w:szCs w:val="22"/>
                    <w:lang w:val="lt-LT"/>
                  </w:rPr>
                  <w:t>Paslaugos</w:t>
                </w:r>
              </w:sdtContent>
            </w:sdt>
            <w:r w:rsidR="007E44B8" w:rsidRPr="00F274CE">
              <w:rPr>
                <w:rFonts w:ascii="Calibri Light" w:hAnsi="Calibri Light" w:cs="Calibri Light"/>
                <w:b/>
                <w:sz w:val="22"/>
                <w:szCs w:val="22"/>
                <w:lang w:val="lt-LT"/>
              </w:rPr>
              <w:t>.</w:t>
            </w:r>
          </w:p>
        </w:tc>
      </w:tr>
      <w:tr w:rsidR="00A8272C" w:rsidRPr="00F274CE" w14:paraId="36186C9E" w14:textId="77777777">
        <w:tc>
          <w:tcPr>
            <w:tcW w:w="3964" w:type="dxa"/>
            <w:shd w:val="clear" w:color="auto" w:fill="F2F2F2" w:themeFill="background1" w:themeFillShade="F2"/>
            <w:vAlign w:val="center"/>
          </w:tcPr>
          <w:p w14:paraId="7A173D3B" w14:textId="77777777" w:rsidR="00A8272C" w:rsidRPr="00F274CE" w:rsidRDefault="00A8272C">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F274CE">
              <w:rPr>
                <w:rFonts w:ascii="Calibri Light" w:hAnsi="Calibri Light" w:cs="Calibri Light"/>
                <w:bCs/>
                <w:sz w:val="22"/>
                <w:szCs w:val="22"/>
                <w:lang w:val="lt-LT"/>
              </w:rPr>
              <w:t>Pirkimo pavadinimas:</w:t>
            </w:r>
            <w:r w:rsidRPr="00F274CE">
              <w:rPr>
                <w:rFonts w:ascii="Calibri Light" w:hAnsi="Calibri Light" w:cs="Calibri Light"/>
                <w:b/>
                <w:bCs/>
                <w:sz w:val="22"/>
                <w:szCs w:val="22"/>
                <w:lang w:val="lt-LT"/>
              </w:rPr>
              <w:t xml:space="preserve"> </w:t>
            </w:r>
          </w:p>
        </w:tc>
        <w:tc>
          <w:tcPr>
            <w:tcW w:w="5664" w:type="dxa"/>
          </w:tcPr>
          <w:p w14:paraId="6894F8C4" w14:textId="013703CD" w:rsidR="00A8272C" w:rsidRPr="00F274CE" w:rsidRDefault="00222D7A" w:rsidP="00A8272C">
            <w:pPr>
              <w:tabs>
                <w:tab w:val="left" w:pos="567"/>
              </w:tabs>
              <w:spacing w:after="0" w:line="240" w:lineRule="auto"/>
              <w:rPr>
                <w:rFonts w:ascii="Calibri Light" w:hAnsi="Calibri Light" w:cs="Calibri Light"/>
                <w:b/>
                <w:bCs/>
                <w:sz w:val="22"/>
              </w:rPr>
            </w:pPr>
            <w:r w:rsidRPr="00F274CE">
              <w:rPr>
                <w:rFonts w:ascii="Calibri Light" w:hAnsi="Calibri Light" w:cs="Calibri Light"/>
                <w:b/>
                <w:bCs/>
                <w:color w:val="000000" w:themeColor="text1"/>
                <w:sz w:val="22"/>
              </w:rPr>
              <w:t>Nepertraukiamos elektros maitinimo sistemos remonto ir profilaktikos paslaugos (PPR-438)</w:t>
            </w:r>
          </w:p>
        </w:tc>
      </w:tr>
      <w:tr w:rsidR="00A8272C" w:rsidRPr="00F274CE" w14:paraId="39B96D58" w14:textId="77777777" w:rsidTr="00DE5651">
        <w:tc>
          <w:tcPr>
            <w:tcW w:w="3964" w:type="dxa"/>
            <w:shd w:val="clear" w:color="auto" w:fill="F2F2F2" w:themeFill="background1" w:themeFillShade="F2"/>
            <w:vAlign w:val="center"/>
          </w:tcPr>
          <w:p w14:paraId="620BB513" w14:textId="77777777" w:rsidR="00A8272C" w:rsidRPr="00F274CE" w:rsidRDefault="00A8272C">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F274CE">
              <w:rPr>
                <w:rFonts w:ascii="Calibri Light" w:hAnsi="Calibri Light" w:cs="Calibri Light"/>
                <w:sz w:val="22"/>
                <w:szCs w:val="22"/>
                <w:lang w:val="lt-LT"/>
              </w:rPr>
              <w:t>Ar pirkimas skaidomas į dalis</w:t>
            </w:r>
          </w:p>
        </w:tc>
        <w:tc>
          <w:tcPr>
            <w:tcW w:w="5664" w:type="dxa"/>
            <w:vAlign w:val="center"/>
          </w:tcPr>
          <w:p w14:paraId="762E8546" w14:textId="77992392" w:rsidR="00A8272C" w:rsidRPr="00F274CE" w:rsidRDefault="00000000" w:rsidP="00A8272C">
            <w:pPr>
              <w:pStyle w:val="ListParagraph"/>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675089" w:rsidRPr="00F274CE">
                  <w:rPr>
                    <w:rFonts w:ascii="Calibri Light" w:hAnsi="Calibri Light" w:cs="Calibri Light"/>
                    <w:b/>
                    <w:sz w:val="22"/>
                    <w:szCs w:val="22"/>
                    <w:lang w:val="lt-LT"/>
                  </w:rPr>
                  <w:t>Taip. Informacija dėl pirkimo objekto dalių:</w:t>
                </w:r>
              </w:sdtContent>
            </w:sdt>
          </w:p>
          <w:p w14:paraId="449F102F" w14:textId="77777777" w:rsidR="00222D7A" w:rsidRPr="00F274CE" w:rsidRDefault="00222D7A" w:rsidP="00675089">
            <w:pPr>
              <w:tabs>
                <w:tab w:val="left" w:pos="567"/>
              </w:tabs>
              <w:spacing w:after="0" w:line="240" w:lineRule="auto"/>
              <w:jc w:val="both"/>
              <w:rPr>
                <w:rFonts w:ascii="Calibri Light" w:eastAsia="Calibri" w:hAnsi="Calibri Light" w:cs="Calibri Light"/>
                <w:sz w:val="22"/>
              </w:rPr>
            </w:pPr>
          </w:p>
          <w:p w14:paraId="3940F9BA" w14:textId="496EFB51" w:rsidR="00222D7A" w:rsidRPr="00F274CE" w:rsidRDefault="00222D7A" w:rsidP="00222D7A">
            <w:pPr>
              <w:tabs>
                <w:tab w:val="left" w:pos="567"/>
              </w:tabs>
              <w:spacing w:after="0" w:line="240" w:lineRule="auto"/>
              <w:jc w:val="both"/>
              <w:rPr>
                <w:rFonts w:ascii="Calibri Light" w:eastAsia="Calibri" w:hAnsi="Calibri Light" w:cs="Calibri Light"/>
                <w:sz w:val="22"/>
              </w:rPr>
            </w:pPr>
            <w:r w:rsidRPr="00F274CE">
              <w:rPr>
                <w:rFonts w:ascii="Calibri Light" w:eastAsia="Calibri" w:hAnsi="Calibri Light" w:cs="Calibri Light"/>
                <w:sz w:val="22"/>
              </w:rPr>
              <w:t>Pirkimo objektą sudaro šios pirkimo objekto dalys:</w:t>
            </w:r>
          </w:p>
          <w:p w14:paraId="6B97BE21" w14:textId="77777777" w:rsidR="00222D7A" w:rsidRPr="00F274CE" w:rsidRDefault="00222D7A" w:rsidP="00222D7A">
            <w:pPr>
              <w:tabs>
                <w:tab w:val="left" w:pos="567"/>
              </w:tabs>
              <w:spacing w:after="0" w:line="240" w:lineRule="auto"/>
              <w:jc w:val="both"/>
              <w:rPr>
                <w:rFonts w:ascii="Calibri Light" w:eastAsia="Calibri" w:hAnsi="Calibri Light" w:cs="Calibri Light"/>
                <w:sz w:val="22"/>
              </w:rPr>
            </w:pPr>
          </w:p>
          <w:p w14:paraId="0CB93335" w14:textId="524DD3CA" w:rsidR="00222D7A" w:rsidRPr="00F274CE" w:rsidRDefault="00222D7A" w:rsidP="00222D7A">
            <w:pPr>
              <w:tabs>
                <w:tab w:val="left" w:pos="567"/>
              </w:tabs>
              <w:spacing w:after="0" w:line="240" w:lineRule="auto"/>
              <w:jc w:val="both"/>
              <w:rPr>
                <w:rFonts w:ascii="Calibri Light" w:eastAsia="Calibri" w:hAnsi="Calibri Light" w:cs="Calibri Light"/>
                <w:sz w:val="22"/>
              </w:rPr>
            </w:pPr>
            <w:r w:rsidRPr="00F274CE">
              <w:rPr>
                <w:rFonts w:ascii="Calibri Light" w:eastAsia="Calibri" w:hAnsi="Calibri Light" w:cs="Calibri Light"/>
                <w:b/>
                <w:bCs/>
                <w:sz w:val="22"/>
              </w:rPr>
              <w:t>I pirkimo objekto dalis</w:t>
            </w:r>
            <w:r w:rsidRPr="00F274CE">
              <w:rPr>
                <w:rFonts w:ascii="Calibri Light" w:eastAsia="Calibri" w:hAnsi="Calibri Light" w:cs="Calibri Light"/>
                <w:sz w:val="22"/>
              </w:rPr>
              <w:t xml:space="preserve"> – Nepertraukiamos elektros maitinimo sistemos remonto ir profilaktikos paslaugos patalpose esančiose adresu Šventaragio g.</w:t>
            </w:r>
            <w:r w:rsidR="009B4FBF">
              <w:rPr>
                <w:rFonts w:ascii="Calibri Light" w:eastAsia="Calibri" w:hAnsi="Calibri Light" w:cs="Calibri Light"/>
                <w:sz w:val="22"/>
              </w:rPr>
              <w:t xml:space="preserve"> </w:t>
            </w:r>
            <w:r w:rsidRPr="00F274CE">
              <w:rPr>
                <w:rFonts w:ascii="Calibri Light" w:eastAsia="Calibri" w:hAnsi="Calibri Light" w:cs="Calibri Light"/>
                <w:sz w:val="22"/>
              </w:rPr>
              <w:t>2, Vilnius;</w:t>
            </w:r>
          </w:p>
          <w:p w14:paraId="6D5AEA62" w14:textId="77777777" w:rsidR="00222D7A" w:rsidRPr="00F274CE" w:rsidRDefault="00222D7A" w:rsidP="00222D7A">
            <w:pPr>
              <w:tabs>
                <w:tab w:val="left" w:pos="567"/>
              </w:tabs>
              <w:spacing w:after="0" w:line="240" w:lineRule="auto"/>
              <w:jc w:val="both"/>
              <w:rPr>
                <w:rFonts w:ascii="Calibri Light" w:eastAsia="Calibri" w:hAnsi="Calibri Light" w:cs="Calibri Light"/>
                <w:sz w:val="22"/>
              </w:rPr>
            </w:pPr>
          </w:p>
          <w:p w14:paraId="1EFE2188" w14:textId="2C462F64" w:rsidR="00222D7A" w:rsidRPr="00F274CE" w:rsidRDefault="00222D7A" w:rsidP="00222D7A">
            <w:pPr>
              <w:tabs>
                <w:tab w:val="left" w:pos="567"/>
              </w:tabs>
              <w:spacing w:after="0" w:line="240" w:lineRule="auto"/>
              <w:jc w:val="both"/>
              <w:rPr>
                <w:rFonts w:ascii="Calibri Light" w:eastAsia="Calibri" w:hAnsi="Calibri Light" w:cs="Calibri Light"/>
                <w:sz w:val="22"/>
              </w:rPr>
            </w:pPr>
            <w:r w:rsidRPr="00F274CE">
              <w:rPr>
                <w:rFonts w:ascii="Calibri Light" w:eastAsia="Calibri" w:hAnsi="Calibri Light" w:cs="Calibri Light"/>
                <w:b/>
                <w:bCs/>
                <w:sz w:val="22"/>
              </w:rPr>
              <w:t>II pirkimo objekto dalis</w:t>
            </w:r>
            <w:r w:rsidRPr="00F274CE">
              <w:rPr>
                <w:rFonts w:ascii="Calibri Light" w:eastAsia="Calibri" w:hAnsi="Calibri Light" w:cs="Calibri Light"/>
                <w:sz w:val="22"/>
              </w:rPr>
              <w:t xml:space="preserve"> – Nepertraukiamos elektros maitinimo sistemos remonto ir profilaktikos paslaugos patalpose esančiose adresu </w:t>
            </w:r>
            <w:r w:rsidR="00F52E54" w:rsidRPr="00F52E54">
              <w:rPr>
                <w:rFonts w:ascii="Calibri Light" w:eastAsia="Calibri" w:hAnsi="Calibri Light" w:cs="Calibri Light"/>
                <w:sz w:val="22"/>
              </w:rPr>
              <w:t>Žirmūnų g. 1D</w:t>
            </w:r>
            <w:r w:rsidR="00F52E54">
              <w:rPr>
                <w:rFonts w:ascii="Calibri Light" w:eastAsia="Calibri" w:hAnsi="Calibri Light" w:cs="Calibri Light"/>
                <w:sz w:val="22"/>
              </w:rPr>
              <w:t>, Vilnius.</w:t>
            </w:r>
          </w:p>
          <w:p w14:paraId="0ED044BA" w14:textId="77777777" w:rsidR="00222D7A" w:rsidRPr="00F274CE" w:rsidRDefault="00222D7A" w:rsidP="00675089">
            <w:pPr>
              <w:tabs>
                <w:tab w:val="left" w:pos="567"/>
              </w:tabs>
              <w:spacing w:after="0" w:line="240" w:lineRule="auto"/>
              <w:jc w:val="both"/>
              <w:rPr>
                <w:rFonts w:ascii="Calibri Light" w:eastAsia="Calibri" w:hAnsi="Calibri Light" w:cs="Calibri Light"/>
                <w:sz w:val="22"/>
              </w:rPr>
            </w:pPr>
          </w:p>
          <w:p w14:paraId="26734B14" w14:textId="24489030" w:rsidR="00675089" w:rsidRPr="00F274CE" w:rsidRDefault="00675089" w:rsidP="00675089">
            <w:pPr>
              <w:tabs>
                <w:tab w:val="left" w:pos="567"/>
              </w:tabs>
              <w:spacing w:after="0" w:line="240" w:lineRule="auto"/>
              <w:jc w:val="both"/>
              <w:rPr>
                <w:rFonts w:ascii="Calibri Light" w:hAnsi="Calibri Light" w:cs="Calibri Light"/>
                <w:b/>
                <w:sz w:val="22"/>
              </w:rPr>
            </w:pPr>
            <w:r w:rsidRPr="00F274CE">
              <w:rPr>
                <w:rFonts w:ascii="Calibri Light" w:hAnsi="Calibri Light" w:cs="Calibri Light"/>
                <w:sz w:val="22"/>
              </w:rPr>
              <w:t>3.3.1.</w:t>
            </w:r>
            <w:r w:rsidRPr="00F274CE">
              <w:rPr>
                <w:rFonts w:ascii="Calibri Light" w:hAnsi="Calibri Light" w:cs="Calibri Light"/>
                <w:b/>
                <w:sz w:val="22"/>
              </w:rPr>
              <w:tab/>
            </w:r>
            <w:r w:rsidRPr="00F274CE">
              <w:rPr>
                <w:rFonts w:ascii="Calibri Light" w:hAnsi="Calibri Light" w:cs="Calibri Light"/>
                <w:b/>
                <w:sz w:val="22"/>
              </w:rPr>
              <w:tab/>
            </w:r>
            <w:r w:rsidRPr="00F274CE">
              <w:rPr>
                <w:rFonts w:ascii="Calibri Light" w:hAnsi="Calibri Light" w:cs="Calibri Light"/>
                <w:sz w:val="22"/>
              </w:rPr>
              <w:t xml:space="preserve">Dėl kelių pirkimo objekto dalių tas pats tiekėjas gali pateikti pasiūlymą – </w:t>
            </w:r>
            <w:r w:rsidRPr="00F274CE">
              <w:rPr>
                <w:rFonts w:ascii="Calibri Light" w:hAnsi="Calibri Light" w:cs="Calibri Light"/>
                <w:b/>
                <w:sz w:val="22"/>
              </w:rPr>
              <w:t>Visų pirkimo dalių (vienos ar daugiau).</w:t>
            </w:r>
          </w:p>
          <w:p w14:paraId="3013F723" w14:textId="77777777" w:rsidR="00675089" w:rsidRPr="00F274CE" w:rsidRDefault="00675089" w:rsidP="00675089">
            <w:pPr>
              <w:tabs>
                <w:tab w:val="left" w:pos="567"/>
              </w:tabs>
              <w:spacing w:after="0" w:line="120" w:lineRule="auto"/>
              <w:jc w:val="both"/>
              <w:rPr>
                <w:rFonts w:ascii="Calibri Light" w:hAnsi="Calibri Light" w:cs="Calibri Light"/>
                <w:sz w:val="22"/>
              </w:rPr>
            </w:pPr>
          </w:p>
          <w:p w14:paraId="08FCCE63" w14:textId="77777777" w:rsidR="00675089" w:rsidRPr="00F274CE" w:rsidRDefault="00675089" w:rsidP="00675089">
            <w:pPr>
              <w:tabs>
                <w:tab w:val="left" w:pos="567"/>
              </w:tabs>
              <w:spacing w:after="0" w:line="240" w:lineRule="auto"/>
              <w:jc w:val="both"/>
              <w:rPr>
                <w:rFonts w:ascii="Calibri Light" w:hAnsi="Calibri Light" w:cs="Calibri Light"/>
                <w:b/>
                <w:sz w:val="22"/>
              </w:rPr>
            </w:pPr>
            <w:r w:rsidRPr="00F274CE">
              <w:rPr>
                <w:rFonts w:ascii="Calibri Light" w:hAnsi="Calibri Light" w:cs="Calibri Light"/>
                <w:sz w:val="22"/>
              </w:rPr>
              <w:t>3.3.2.</w:t>
            </w:r>
            <w:r w:rsidRPr="00F274CE">
              <w:rPr>
                <w:rFonts w:ascii="Calibri Light" w:hAnsi="Calibri Light" w:cs="Calibri Light"/>
                <w:b/>
                <w:sz w:val="22"/>
              </w:rPr>
              <w:tab/>
            </w:r>
            <w:r w:rsidRPr="00F274CE">
              <w:rPr>
                <w:rFonts w:ascii="Calibri Light" w:hAnsi="Calibri Light" w:cs="Calibri Light"/>
                <w:b/>
                <w:sz w:val="22"/>
              </w:rPr>
              <w:tab/>
            </w:r>
            <w:r w:rsidRPr="00F274CE">
              <w:rPr>
                <w:rFonts w:ascii="Calibri Light" w:hAnsi="Calibri Light" w:cs="Calibri Light"/>
                <w:sz w:val="22"/>
              </w:rPr>
              <w:t>Maksimalus pirkimo objekto dalių skaičius, dėl kurių laimėtoju gali būti nustatomas tas pats tiekėjas bei kriterijai ar taisyklės, taikomos nustatant, kurias pirkimo objekto dalis laimėjo tiekėjas, jeigu pagal pasiūlymų vertinimo rezultatus tam pačiam tiekėjui turėtų atitekti didesnis negu nustatytas maksimalus pirkimo objekto dalių skaičius –</w:t>
            </w:r>
            <w:r w:rsidRPr="00F274CE">
              <w:rPr>
                <w:rFonts w:ascii="Calibri Light" w:hAnsi="Calibri Light" w:cs="Calibri Light"/>
                <w:b/>
                <w:sz w:val="22"/>
              </w:rPr>
              <w:t xml:space="preserve"> Netaikoma.</w:t>
            </w:r>
          </w:p>
          <w:p w14:paraId="6586692E" w14:textId="77777777" w:rsidR="00675089" w:rsidRPr="00F274CE" w:rsidRDefault="00675089" w:rsidP="00675089">
            <w:pPr>
              <w:tabs>
                <w:tab w:val="left" w:pos="567"/>
              </w:tabs>
              <w:spacing w:after="0" w:line="120" w:lineRule="auto"/>
              <w:jc w:val="both"/>
              <w:rPr>
                <w:rFonts w:ascii="Calibri Light" w:hAnsi="Calibri Light" w:cs="Calibri Light"/>
                <w:b/>
                <w:sz w:val="22"/>
              </w:rPr>
            </w:pPr>
          </w:p>
          <w:p w14:paraId="2F25018E" w14:textId="1DF213B8" w:rsidR="00A8272C" w:rsidRPr="00F274CE" w:rsidRDefault="00675089" w:rsidP="00675089">
            <w:pPr>
              <w:tabs>
                <w:tab w:val="left" w:pos="1276"/>
                <w:tab w:val="left" w:pos="1530"/>
              </w:tabs>
              <w:ind w:right="47"/>
              <w:jc w:val="both"/>
              <w:rPr>
                <w:rFonts w:ascii="Calibri Light" w:hAnsi="Calibri Light" w:cs="Calibri Light"/>
                <w:b/>
                <w:sz w:val="22"/>
              </w:rPr>
            </w:pPr>
            <w:r w:rsidRPr="00F274CE">
              <w:rPr>
                <w:rFonts w:ascii="Calibri Light" w:hAnsi="Calibri Light" w:cs="Calibri Light"/>
                <w:sz w:val="22"/>
              </w:rPr>
              <w:t xml:space="preserve">3.3.3. Ar perkančioji organizacija pasilieka galimybę nuspręsti sudaryti vieną pirkimo sutartį dėl jos nurodytų pirkimo dalių ar jų grupių, dėl kurių pagal pirkimo dokumentus laimėtoju gali būti nustatomas tas pats tiekėjas. – </w:t>
            </w:r>
            <w:r w:rsidRPr="00F274CE">
              <w:rPr>
                <w:rFonts w:ascii="Calibri Light" w:hAnsi="Calibri Light" w:cs="Calibri Light"/>
                <w:b/>
                <w:sz w:val="22"/>
              </w:rPr>
              <w:t>Taip.</w:t>
            </w:r>
          </w:p>
        </w:tc>
      </w:tr>
      <w:tr w:rsidR="00A8272C" w:rsidRPr="00F274CE" w14:paraId="41716D80" w14:textId="77777777" w:rsidTr="00DE5651">
        <w:tc>
          <w:tcPr>
            <w:tcW w:w="3964" w:type="dxa"/>
            <w:shd w:val="clear" w:color="auto" w:fill="F2F2F2" w:themeFill="background1" w:themeFillShade="F2"/>
            <w:vAlign w:val="center"/>
          </w:tcPr>
          <w:p w14:paraId="19A48AC2" w14:textId="77777777" w:rsidR="00A8272C" w:rsidRPr="00F274CE" w:rsidRDefault="00A8272C">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F274CE">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1EDB69E0" w:rsidR="00A8272C" w:rsidRPr="00F274CE" w:rsidRDefault="00000000"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681C37" w:rsidRPr="00F274CE">
                  <w:rPr>
                    <w:rFonts w:ascii="Calibri Light" w:hAnsi="Calibri Light" w:cs="Calibri Light"/>
                    <w:b/>
                    <w:sz w:val="22"/>
                    <w:szCs w:val="22"/>
                    <w:lang w:val="lt-LT"/>
                  </w:rPr>
                  <w:t>Ne.</w:t>
                </w:r>
              </w:sdtContent>
            </w:sdt>
          </w:p>
        </w:tc>
      </w:tr>
      <w:tr w:rsidR="00A8272C" w:rsidRPr="00F274CE" w14:paraId="71CECDAC" w14:textId="77777777" w:rsidTr="00DE5651">
        <w:tc>
          <w:tcPr>
            <w:tcW w:w="3964" w:type="dxa"/>
            <w:shd w:val="clear" w:color="auto" w:fill="F2F2F2" w:themeFill="background1" w:themeFillShade="F2"/>
            <w:vAlign w:val="center"/>
          </w:tcPr>
          <w:p w14:paraId="3782908E" w14:textId="77777777" w:rsidR="00A8272C" w:rsidRPr="00F274CE" w:rsidRDefault="00A8272C">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F274CE">
              <w:rPr>
                <w:rFonts w:ascii="Calibri Light" w:hAnsi="Calibri Light" w:cs="Calibri Light"/>
                <w:sz w:val="22"/>
                <w:szCs w:val="22"/>
                <w:lang w:val="lt-LT"/>
              </w:rPr>
              <w:lastRenderedPageBreak/>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29C751C3" w:rsidR="00A8272C" w:rsidRPr="00F274CE" w:rsidRDefault="003C40E5" w:rsidP="00A8272C">
                <w:pPr>
                  <w:pStyle w:val="ListParagraph"/>
                  <w:tabs>
                    <w:tab w:val="left" w:pos="567"/>
                  </w:tabs>
                  <w:ind w:left="0"/>
                  <w:contextualSpacing w:val="0"/>
                  <w:jc w:val="both"/>
                  <w:rPr>
                    <w:rFonts w:ascii="Calibri Light" w:hAnsi="Calibri Light" w:cs="Calibri Light"/>
                    <w:sz w:val="22"/>
                    <w:szCs w:val="22"/>
                    <w:lang w:val="lt-LT"/>
                  </w:rPr>
                </w:pPr>
                <w:r w:rsidRPr="00F274CE">
                  <w:rPr>
                    <w:rFonts w:ascii="Calibri Light" w:hAnsi="Calibri Light" w:cs="Calibri Light"/>
                    <w:b/>
                    <w:sz w:val="22"/>
                    <w:szCs w:val="22"/>
                    <w:lang w:val="lt-LT"/>
                  </w:rPr>
                  <w:t>Taip.</w:t>
                </w:r>
              </w:p>
            </w:sdtContent>
          </w:sdt>
        </w:tc>
      </w:tr>
      <w:tr w:rsidR="00A8272C" w:rsidRPr="00F274CE" w14:paraId="166EAB82" w14:textId="77777777" w:rsidTr="00DE5651">
        <w:tc>
          <w:tcPr>
            <w:tcW w:w="3964" w:type="dxa"/>
            <w:shd w:val="clear" w:color="auto" w:fill="F2F2F2" w:themeFill="background1" w:themeFillShade="F2"/>
            <w:vAlign w:val="center"/>
          </w:tcPr>
          <w:p w14:paraId="25B52CE2" w14:textId="77777777" w:rsidR="00A8272C" w:rsidRPr="00F274CE" w:rsidRDefault="00A8272C">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F274CE">
              <w:rPr>
                <w:rFonts w:ascii="Calibri Light" w:hAnsi="Calibri Light" w:cs="Calibri Light"/>
                <w:sz w:val="22"/>
                <w:szCs w:val="22"/>
                <w:lang w:val="lt-LT"/>
              </w:rPr>
              <w:t>Galimybė šifruoti teikiamus pasiūlymus</w:t>
            </w:r>
          </w:p>
        </w:tc>
        <w:tc>
          <w:tcPr>
            <w:tcW w:w="5664" w:type="dxa"/>
            <w:vAlign w:val="center"/>
          </w:tcPr>
          <w:p w14:paraId="32879512" w14:textId="278B456A" w:rsidR="00A8272C" w:rsidRPr="00F274CE" w:rsidRDefault="00000000"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681C37" w:rsidRPr="00F274CE">
                  <w:rPr>
                    <w:rFonts w:ascii="Calibri Light" w:hAnsi="Calibri Light" w:cs="Calibri Light"/>
                    <w:b/>
                    <w:sz w:val="22"/>
                    <w:szCs w:val="22"/>
                    <w:lang w:val="lt-LT"/>
                  </w:rPr>
                  <w:t xml:space="preserve">Ne. </w:t>
                </w:r>
              </w:sdtContent>
            </w:sdt>
          </w:p>
        </w:tc>
      </w:tr>
      <w:tr w:rsidR="00A8272C" w:rsidRPr="00F274CE" w14:paraId="5E49916D" w14:textId="77777777" w:rsidTr="00DE5651">
        <w:tc>
          <w:tcPr>
            <w:tcW w:w="3964" w:type="dxa"/>
            <w:shd w:val="clear" w:color="auto" w:fill="F2F2F2" w:themeFill="background1" w:themeFillShade="F2"/>
            <w:vAlign w:val="center"/>
          </w:tcPr>
          <w:p w14:paraId="2EB65725" w14:textId="77777777" w:rsidR="00A8272C" w:rsidRPr="00F274CE" w:rsidRDefault="00A8272C">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F274CE">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2A75DBBE" w:rsidR="00A8272C" w:rsidRPr="00F274CE" w:rsidRDefault="00000000"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FE1AB6" w:rsidRPr="00F274CE">
                  <w:rPr>
                    <w:rFonts w:ascii="Calibri Light" w:hAnsi="Calibri Light" w:cs="Calibri Light"/>
                    <w:b/>
                    <w:sz w:val="22"/>
                    <w:szCs w:val="22"/>
                    <w:lang w:val="lt-LT"/>
                  </w:rPr>
                  <w:t>Ne.</w:t>
                </w:r>
              </w:sdtContent>
            </w:sdt>
          </w:p>
          <w:p w14:paraId="2439F3C5" w14:textId="583E9C58" w:rsidR="00A8272C" w:rsidRPr="00F274CE" w:rsidRDefault="00FE1AB6" w:rsidP="00A8272C">
            <w:pPr>
              <w:pStyle w:val="ListParagraph"/>
              <w:tabs>
                <w:tab w:val="left" w:pos="567"/>
                <w:tab w:val="left" w:pos="5670"/>
              </w:tabs>
              <w:ind w:left="0"/>
              <w:contextualSpacing w:val="0"/>
              <w:jc w:val="both"/>
              <w:rPr>
                <w:rFonts w:ascii="Calibri Light" w:hAnsi="Calibri Light" w:cs="Calibri Light"/>
                <w:sz w:val="22"/>
                <w:szCs w:val="22"/>
                <w:lang w:val="lt-LT"/>
              </w:rPr>
            </w:pPr>
            <w:r w:rsidRPr="00F274CE">
              <w:rPr>
                <w:rFonts w:ascii="Calibri Light" w:hAnsi="Calibri Light" w:cs="Calibri Light"/>
                <w:sz w:val="22"/>
                <w:szCs w:val="22"/>
                <w:lang w:val="lt-LT"/>
              </w:rPr>
              <w:t xml:space="preserve"> </w:t>
            </w:r>
          </w:p>
        </w:tc>
      </w:tr>
      <w:tr w:rsidR="00A8272C" w:rsidRPr="00F274CE" w14:paraId="23DF02DC" w14:textId="77777777" w:rsidTr="00DE5651">
        <w:tc>
          <w:tcPr>
            <w:tcW w:w="3964" w:type="dxa"/>
            <w:shd w:val="clear" w:color="auto" w:fill="F2F2F2" w:themeFill="background1" w:themeFillShade="F2"/>
            <w:vAlign w:val="center"/>
          </w:tcPr>
          <w:p w14:paraId="475CD9AA" w14:textId="6304860B" w:rsidR="00A8272C" w:rsidRPr="00F274CE" w:rsidRDefault="00A8272C">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F274CE">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264FA75A" w14:textId="046F4FD5" w:rsidR="00160DB2" w:rsidRPr="00F274CE" w:rsidRDefault="00A8272C" w:rsidP="006956C5">
            <w:pPr>
              <w:pStyle w:val="ListParagraph"/>
              <w:tabs>
                <w:tab w:val="left" w:pos="567"/>
                <w:tab w:val="left" w:pos="5670"/>
              </w:tabs>
              <w:ind w:left="0"/>
              <w:contextualSpacing w:val="0"/>
              <w:jc w:val="both"/>
              <w:rPr>
                <w:rFonts w:ascii="Calibri Light" w:hAnsi="Calibri Light" w:cs="Calibri Light"/>
                <w:b/>
                <w:sz w:val="22"/>
                <w:szCs w:val="22"/>
                <w:lang w:val="lt-LT"/>
              </w:rPr>
            </w:pPr>
            <w:r w:rsidRPr="00F274CE">
              <w:rPr>
                <w:rFonts w:ascii="Calibri Light" w:hAnsi="Calibri Light" w:cs="Calibri Light"/>
                <w:b/>
                <w:sz w:val="22"/>
                <w:szCs w:val="22"/>
                <w:lang w:val="lt-LT"/>
              </w:rPr>
              <w:t>Taip.</w:t>
            </w:r>
            <w:r w:rsidRPr="00F274CE">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Content>
                <w:r w:rsidR="00160DB2" w:rsidRPr="00F274CE">
                  <w:rPr>
                    <w:rFonts w:ascii="Calibri Light" w:hAnsi="Calibri Light" w:cs="Calibri Light"/>
                    <w:b/>
                    <w:sz w:val="22"/>
                    <w:szCs w:val="22"/>
                    <w:lang w:val="lt-LT"/>
                  </w:rPr>
                  <w:t>4.4.4.1. p.</w:t>
                </w:r>
              </w:sdtContent>
            </w:sdt>
            <w:r w:rsidRPr="00F274CE">
              <w:rPr>
                <w:rFonts w:ascii="Calibri Light" w:hAnsi="Calibri Light" w:cs="Calibri Light"/>
                <w:b/>
                <w:sz w:val="22"/>
                <w:szCs w:val="22"/>
                <w:lang w:val="lt-LT"/>
              </w:rPr>
              <w:t xml:space="preserve"> vykdomas žaliasis pirkimas</w:t>
            </w:r>
            <w:r w:rsidR="00160DB2" w:rsidRPr="00F274CE">
              <w:rPr>
                <w:rFonts w:ascii="Calibri Light" w:hAnsi="Calibri Light" w:cs="Calibri Light"/>
                <w:b/>
                <w:sz w:val="22"/>
                <w:szCs w:val="22"/>
                <w:lang w:val="lt-LT"/>
              </w:rPr>
              <w:t>.</w:t>
            </w:r>
          </w:p>
          <w:p w14:paraId="50172B25" w14:textId="77D29505" w:rsidR="002449A3" w:rsidRPr="00F274CE" w:rsidRDefault="00160DB2" w:rsidP="006956C5">
            <w:pPr>
              <w:pStyle w:val="ListParagraph"/>
              <w:tabs>
                <w:tab w:val="left" w:pos="567"/>
                <w:tab w:val="left" w:pos="5670"/>
              </w:tabs>
              <w:ind w:left="0"/>
              <w:contextualSpacing w:val="0"/>
              <w:jc w:val="both"/>
              <w:rPr>
                <w:rFonts w:ascii="Calibri Light" w:hAnsi="Calibri Light" w:cs="Calibri Light"/>
                <w:sz w:val="22"/>
                <w:szCs w:val="22"/>
                <w:lang w:val="lt-LT"/>
              </w:rPr>
            </w:pPr>
            <w:r w:rsidRPr="00F274CE">
              <w:rPr>
                <w:rFonts w:ascii="Calibri Light" w:hAnsi="Calibri Light" w:cs="Calibri Light"/>
                <w:b/>
                <w:sz w:val="22"/>
                <w:szCs w:val="22"/>
                <w:lang w:val="lt-LT"/>
              </w:rPr>
              <w:t>Aplinkosauginiai reikalavimai ir (arba) kriterijai nustatyti: techninėje specifikacijoje</w:t>
            </w:r>
            <w:r w:rsidR="00397F5A" w:rsidRPr="00F274CE">
              <w:rPr>
                <w:rFonts w:ascii="Calibri Light" w:hAnsi="Calibri Light" w:cs="Calibri Light"/>
                <w:b/>
                <w:sz w:val="22"/>
                <w:szCs w:val="22"/>
                <w:lang w:val="lt-LT"/>
              </w:rPr>
              <w:t xml:space="preserve"> 1 POD </w:t>
            </w:r>
            <w:r w:rsidR="00D67F32">
              <w:rPr>
                <w:rFonts w:ascii="Calibri Light" w:hAnsi="Calibri Light" w:cs="Calibri Light"/>
                <w:b/>
                <w:sz w:val="22"/>
                <w:szCs w:val="22"/>
                <w:lang w:val="lt-LT"/>
              </w:rPr>
              <w:t>1</w:t>
            </w:r>
            <w:r w:rsidR="00586764" w:rsidRPr="00F274CE">
              <w:rPr>
                <w:rFonts w:ascii="Calibri Light" w:hAnsi="Calibri Light" w:cs="Calibri Light"/>
                <w:b/>
                <w:sz w:val="22"/>
                <w:szCs w:val="22"/>
                <w:lang w:val="lt-LT"/>
              </w:rPr>
              <w:t>.7</w:t>
            </w:r>
            <w:r w:rsidRPr="00F274CE">
              <w:rPr>
                <w:rFonts w:ascii="Calibri Light" w:hAnsi="Calibri Light" w:cs="Calibri Light"/>
                <w:b/>
                <w:sz w:val="22"/>
                <w:szCs w:val="22"/>
                <w:lang w:val="lt-LT"/>
              </w:rPr>
              <w:t xml:space="preserve"> punkte</w:t>
            </w:r>
            <w:r w:rsidR="00586764" w:rsidRPr="00F274CE">
              <w:rPr>
                <w:rFonts w:ascii="Calibri Light" w:hAnsi="Calibri Light" w:cs="Calibri Light"/>
                <w:b/>
                <w:sz w:val="22"/>
                <w:szCs w:val="22"/>
                <w:lang w:val="lt-LT"/>
              </w:rPr>
              <w:t xml:space="preserve">, 2 POD </w:t>
            </w:r>
            <w:r w:rsidR="00D67F32">
              <w:rPr>
                <w:rFonts w:ascii="Calibri Light" w:hAnsi="Calibri Light" w:cs="Calibri Light"/>
                <w:b/>
                <w:sz w:val="22"/>
                <w:szCs w:val="22"/>
                <w:lang w:val="lt-LT"/>
              </w:rPr>
              <w:t>2</w:t>
            </w:r>
            <w:r w:rsidR="00586764" w:rsidRPr="00F274CE">
              <w:rPr>
                <w:rFonts w:ascii="Calibri Light" w:hAnsi="Calibri Light" w:cs="Calibri Light"/>
                <w:b/>
                <w:sz w:val="22"/>
                <w:szCs w:val="22"/>
                <w:lang w:val="lt-LT"/>
              </w:rPr>
              <w:t>.7 punkte</w:t>
            </w:r>
          </w:p>
        </w:tc>
      </w:tr>
      <w:tr w:rsidR="00A8272C" w:rsidRPr="00F274CE" w14:paraId="6D8E9D27" w14:textId="77777777" w:rsidTr="00DE5651">
        <w:tc>
          <w:tcPr>
            <w:tcW w:w="3964" w:type="dxa"/>
            <w:shd w:val="clear" w:color="auto" w:fill="F2F2F2" w:themeFill="background1" w:themeFillShade="F2"/>
            <w:vAlign w:val="center"/>
          </w:tcPr>
          <w:p w14:paraId="3D7D7249" w14:textId="77777777" w:rsidR="00A8272C" w:rsidRPr="00F274CE" w:rsidRDefault="00A8272C">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F274CE">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5B6C96BB" w:rsidR="00A8272C" w:rsidRPr="00F52E54" w:rsidRDefault="00F52E54" w:rsidP="00A8272C">
            <w:pPr>
              <w:pStyle w:val="ListParagraph"/>
              <w:tabs>
                <w:tab w:val="left" w:pos="567"/>
                <w:tab w:val="left" w:pos="5670"/>
              </w:tabs>
              <w:ind w:left="0"/>
              <w:contextualSpacing w:val="0"/>
              <w:jc w:val="both"/>
              <w:rPr>
                <w:rFonts w:ascii="Calibri Light" w:hAnsi="Calibri Light" w:cs="Calibri Light"/>
                <w:bCs/>
                <w:sz w:val="22"/>
                <w:szCs w:val="22"/>
                <w:lang w:val="lt-LT"/>
              </w:rPr>
            </w:pPr>
            <w:r w:rsidRPr="00F52E54">
              <w:rPr>
                <w:rFonts w:ascii="Calibri Light" w:hAnsi="Calibri Light" w:cs="Calibri Light"/>
                <w:b/>
                <w:sz w:val="22"/>
                <w:szCs w:val="22"/>
                <w:lang w:val="lt-LT"/>
              </w:rPr>
              <w:t>Pirkimo objektas neįsigyjamas naudojantis CPO LT katalogu</w:t>
            </w:r>
            <w:r w:rsidRPr="00F52E54">
              <w:rPr>
                <w:rFonts w:ascii="Calibri Light" w:hAnsi="Calibri Light" w:cs="Calibri Light"/>
                <w:bCs/>
                <w:sz w:val="22"/>
                <w:szCs w:val="22"/>
                <w:lang w:val="lt-LT"/>
              </w:rPr>
              <w:t>. Perkančioji organizacija įvertino CPO LT kataloge esančią kategoriją „Statinių inžinerinių sistemų ir pastatų techninė priežiūra ir remontas“ bei STPR9 modulį „Elektros inžinerinių sistemų priežiūros ir remonto paslaugos“. Perkančiosios organizacijos poreikis yra konkrečių nepertraukiamo elektros maitinimo sistemų, t. y. UPS „EATON 93PM“, profilaktikos paslaugos 1 kartą per metus ir pagal faktinį poreikį teikiamos remonto / gedimų šalinimo paslaugos, taikant pirkimo dokumentuose nustatytus incidentų svarbos lygius, reakcijos ir gedimų pašalinimo terminus bei atsiskaitymą pagal pasiūlytus įkainius ir faktiškai suteiktas paslaugas. Atsižvelgiant į specifinį pirkimo objektą, nustatytus gedimų šalinimo terminus ir kainodaros modelį, pirkimas per CPO LT katalogą neatitiktų perkančiosios organizacijos faktinio poreikio ir nebūtų ekonomiškai racionalus.</w:t>
            </w:r>
          </w:p>
        </w:tc>
      </w:tr>
      <w:tr w:rsidR="00A8272C" w:rsidRPr="00F274CE" w14:paraId="56F2B057" w14:textId="77777777" w:rsidTr="00DE5651">
        <w:tc>
          <w:tcPr>
            <w:tcW w:w="3964" w:type="dxa"/>
            <w:shd w:val="clear" w:color="auto" w:fill="F2F2F2" w:themeFill="background1" w:themeFillShade="F2"/>
            <w:vAlign w:val="center"/>
          </w:tcPr>
          <w:p w14:paraId="132FC979" w14:textId="77777777" w:rsidR="00A8272C" w:rsidRPr="00F274CE" w:rsidRDefault="00A8272C">
            <w:pPr>
              <w:pStyle w:val="ListParagraph"/>
              <w:numPr>
                <w:ilvl w:val="0"/>
                <w:numId w:val="4"/>
              </w:numPr>
              <w:tabs>
                <w:tab w:val="left" w:pos="337"/>
                <w:tab w:val="left" w:pos="567"/>
              </w:tabs>
              <w:ind w:left="29" w:hanging="29"/>
              <w:contextualSpacing w:val="0"/>
              <w:rPr>
                <w:rFonts w:ascii="Calibri Light" w:hAnsi="Calibri Light" w:cs="Calibri Light"/>
                <w:sz w:val="22"/>
                <w:szCs w:val="22"/>
                <w:lang w:val="lt-LT"/>
              </w:rPr>
            </w:pPr>
            <w:r w:rsidRPr="00F274CE">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56E85CB6" w14:textId="3765F964" w:rsidR="00A8272C" w:rsidRPr="00F274CE" w:rsidRDefault="00000000"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9A25AE" w:rsidRPr="00F274CE">
                  <w:rPr>
                    <w:rFonts w:ascii="Calibri Light" w:hAnsi="Calibri Light" w:cs="Calibri Light"/>
                    <w:b/>
                    <w:sz w:val="22"/>
                    <w:szCs w:val="22"/>
                    <w:lang w:val="lt-LT"/>
                  </w:rPr>
                  <w:t>Ne.</w:t>
                </w:r>
              </w:sdtContent>
            </w:sdt>
          </w:p>
          <w:p w14:paraId="2B50D471" w14:textId="0F895887" w:rsidR="00A8272C" w:rsidRPr="00F274CE" w:rsidRDefault="00681C37" w:rsidP="00A8272C">
            <w:pPr>
              <w:pStyle w:val="ListParagraph"/>
              <w:tabs>
                <w:tab w:val="left" w:pos="567"/>
                <w:tab w:val="left" w:pos="5670"/>
              </w:tabs>
              <w:ind w:left="0"/>
              <w:contextualSpacing w:val="0"/>
              <w:jc w:val="both"/>
              <w:rPr>
                <w:rFonts w:ascii="Calibri Light" w:hAnsi="Calibri Light" w:cs="Calibri Light"/>
                <w:b/>
                <w:sz w:val="22"/>
                <w:szCs w:val="22"/>
                <w:lang w:val="lt-LT"/>
              </w:rPr>
            </w:pPr>
            <w:r w:rsidRPr="00F274CE">
              <w:rPr>
                <w:rFonts w:ascii="Calibri Light" w:hAnsi="Calibri Light" w:cs="Calibri Light"/>
                <w:b/>
                <w:sz w:val="22"/>
                <w:szCs w:val="22"/>
                <w:lang w:val="lt-LT"/>
              </w:rPr>
              <w:t xml:space="preserve"> </w:t>
            </w:r>
          </w:p>
        </w:tc>
      </w:tr>
    </w:tbl>
    <w:p w14:paraId="04215112" w14:textId="77777777" w:rsidR="002865F2" w:rsidRPr="00F274CE" w:rsidRDefault="002865F2"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9628"/>
      </w:tblGrid>
      <w:tr w:rsidR="002D45F9" w:rsidRPr="00F274CE" w14:paraId="7C1E7062" w14:textId="77777777" w:rsidTr="00053B54">
        <w:trPr>
          <w:trHeight w:val="109"/>
        </w:trPr>
        <w:tc>
          <w:tcPr>
            <w:tcW w:w="9854" w:type="dxa"/>
            <w:shd w:val="clear" w:color="auto" w:fill="FFFFCC"/>
          </w:tcPr>
          <w:p w14:paraId="0D2FC17C" w14:textId="77777777" w:rsidR="002D45F9" w:rsidRPr="00F274CE" w:rsidRDefault="00517BF5" w:rsidP="00A8272C">
            <w:pPr>
              <w:spacing w:after="0" w:line="240" w:lineRule="auto"/>
              <w:rPr>
                <w:rFonts w:ascii="Calibri Light" w:hAnsi="Calibri Light" w:cs="Calibri Light"/>
                <w:b/>
                <w:sz w:val="22"/>
              </w:rPr>
            </w:pPr>
            <w:r w:rsidRPr="00F274CE">
              <w:rPr>
                <w:rFonts w:ascii="Calibri Light" w:hAnsi="Calibri Light" w:cs="Calibri Light"/>
                <w:b/>
                <w:sz w:val="22"/>
              </w:rPr>
              <w:t xml:space="preserve">4. </w:t>
            </w:r>
            <w:r w:rsidR="00951F5A" w:rsidRPr="00F274CE">
              <w:rPr>
                <w:rFonts w:ascii="Calibri Light" w:hAnsi="Calibri Light" w:cs="Calibri Light"/>
                <w:b/>
                <w:sz w:val="22"/>
              </w:rPr>
              <w:t>Pasiūlymų pateikimas</w:t>
            </w:r>
          </w:p>
        </w:tc>
      </w:tr>
    </w:tbl>
    <w:p w14:paraId="16BD381F" w14:textId="77777777" w:rsidR="00A54D6F" w:rsidRPr="00F274CE" w:rsidRDefault="00A54D6F"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A54D6F" w:rsidRPr="00F274CE" w14:paraId="0B4E7EE1" w14:textId="77777777" w:rsidTr="00DE5651">
        <w:tc>
          <w:tcPr>
            <w:tcW w:w="3964" w:type="dxa"/>
            <w:shd w:val="clear" w:color="auto" w:fill="F2F2F2" w:themeFill="background1" w:themeFillShade="F2"/>
            <w:vAlign w:val="center"/>
          </w:tcPr>
          <w:p w14:paraId="0FBB0FE2" w14:textId="77777777" w:rsidR="00A54D6F" w:rsidRPr="00F274CE" w:rsidRDefault="00A54D6F">
            <w:pPr>
              <w:pStyle w:val="ListParagraph"/>
              <w:numPr>
                <w:ilvl w:val="0"/>
                <w:numId w:val="5"/>
              </w:numPr>
              <w:tabs>
                <w:tab w:val="left" w:pos="567"/>
              </w:tabs>
              <w:ind w:left="0" w:firstLine="0"/>
              <w:rPr>
                <w:rFonts w:ascii="Calibri Light" w:hAnsi="Calibri Light" w:cs="Calibri Light"/>
                <w:sz w:val="22"/>
                <w:szCs w:val="22"/>
                <w:lang w:val="lt-LT"/>
              </w:rPr>
            </w:pPr>
            <w:r w:rsidRPr="00F274CE">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F274CE" w:rsidRDefault="00B67DC5" w:rsidP="00A8272C">
            <w:pPr>
              <w:pStyle w:val="ListParagraph"/>
              <w:tabs>
                <w:tab w:val="left" w:pos="567"/>
              </w:tabs>
              <w:ind w:left="0"/>
              <w:rPr>
                <w:rFonts w:ascii="Calibri Light" w:hAnsi="Calibri Light" w:cs="Calibri Light"/>
                <w:b/>
                <w:sz w:val="22"/>
                <w:szCs w:val="22"/>
                <w:lang w:val="lt-LT"/>
              </w:rPr>
            </w:pPr>
            <w:r w:rsidRPr="00F274CE">
              <w:rPr>
                <w:rFonts w:ascii="Calibri Light" w:hAnsi="Calibri Light" w:cs="Calibri Light"/>
                <w:b/>
                <w:sz w:val="22"/>
                <w:szCs w:val="22"/>
                <w:lang w:val="lt-LT"/>
              </w:rPr>
              <w:t>Nurodytas CVP IS</w:t>
            </w:r>
          </w:p>
        </w:tc>
      </w:tr>
      <w:tr w:rsidR="00A54D6F" w:rsidRPr="00F274CE" w14:paraId="29825B33" w14:textId="77777777" w:rsidTr="00DE5651">
        <w:tc>
          <w:tcPr>
            <w:tcW w:w="3964" w:type="dxa"/>
            <w:shd w:val="clear" w:color="auto" w:fill="F2F2F2" w:themeFill="background1" w:themeFillShade="F2"/>
            <w:vAlign w:val="center"/>
          </w:tcPr>
          <w:p w14:paraId="5D662DB1" w14:textId="77777777" w:rsidR="00A54D6F" w:rsidRPr="00F274CE" w:rsidRDefault="00A54D6F">
            <w:pPr>
              <w:pStyle w:val="ListParagraph"/>
              <w:numPr>
                <w:ilvl w:val="0"/>
                <w:numId w:val="5"/>
              </w:numPr>
              <w:tabs>
                <w:tab w:val="left" w:pos="567"/>
              </w:tabs>
              <w:ind w:left="0" w:firstLine="0"/>
              <w:rPr>
                <w:rFonts w:ascii="Calibri Light" w:hAnsi="Calibri Light" w:cs="Calibri Light"/>
                <w:sz w:val="22"/>
                <w:szCs w:val="22"/>
                <w:lang w:val="lt-LT"/>
              </w:rPr>
            </w:pPr>
            <w:r w:rsidRPr="00F274CE">
              <w:rPr>
                <w:rFonts w:ascii="Calibri Light" w:hAnsi="Calibri Light" w:cs="Calibri Light"/>
                <w:sz w:val="22"/>
                <w:szCs w:val="22"/>
                <w:lang w:val="lt-LT"/>
              </w:rPr>
              <w:t>Paklausimų ir paaiškinimų pateikimo terminas:</w:t>
            </w:r>
          </w:p>
        </w:tc>
        <w:tc>
          <w:tcPr>
            <w:tcW w:w="5664" w:type="dxa"/>
            <w:vAlign w:val="center"/>
          </w:tcPr>
          <w:p w14:paraId="33F3C2BB" w14:textId="5147D386" w:rsidR="00A54D6F" w:rsidRPr="00F274CE" w:rsidRDefault="002449A3" w:rsidP="00A8272C">
            <w:pPr>
              <w:pStyle w:val="ListParagraph"/>
              <w:tabs>
                <w:tab w:val="left" w:pos="567"/>
              </w:tabs>
              <w:ind w:left="0"/>
              <w:rPr>
                <w:rFonts w:ascii="Calibri Light" w:hAnsi="Calibri Light" w:cs="Calibri Light"/>
                <w:sz w:val="22"/>
                <w:szCs w:val="22"/>
                <w:lang w:val="lt-LT"/>
              </w:rPr>
            </w:pPr>
            <w:r w:rsidRPr="00F274CE">
              <w:rPr>
                <w:rFonts w:ascii="Calibri Light" w:hAnsi="Calibri Light" w:cs="Calibri Light"/>
                <w:b/>
                <w:sz w:val="22"/>
                <w:szCs w:val="22"/>
                <w:lang w:val="lt-LT"/>
              </w:rPr>
              <w:t>Nurodytas CVP IS</w:t>
            </w:r>
          </w:p>
        </w:tc>
      </w:tr>
      <w:tr w:rsidR="00A54D6F" w:rsidRPr="00F274CE" w14:paraId="00B7A053" w14:textId="77777777" w:rsidTr="00DE5651">
        <w:tc>
          <w:tcPr>
            <w:tcW w:w="3964" w:type="dxa"/>
            <w:shd w:val="clear" w:color="auto" w:fill="F2F2F2" w:themeFill="background1" w:themeFillShade="F2"/>
            <w:vAlign w:val="center"/>
          </w:tcPr>
          <w:p w14:paraId="08F17026" w14:textId="77777777" w:rsidR="00A54D6F" w:rsidRPr="00F274CE" w:rsidRDefault="00A54D6F">
            <w:pPr>
              <w:pStyle w:val="ListParagraph"/>
              <w:numPr>
                <w:ilvl w:val="0"/>
                <w:numId w:val="5"/>
              </w:numPr>
              <w:tabs>
                <w:tab w:val="left" w:pos="567"/>
              </w:tabs>
              <w:ind w:left="0" w:firstLine="0"/>
              <w:rPr>
                <w:rFonts w:ascii="Calibri Light" w:hAnsi="Calibri Light" w:cs="Calibri Light"/>
                <w:sz w:val="22"/>
                <w:szCs w:val="22"/>
                <w:lang w:val="lt-LT"/>
              </w:rPr>
            </w:pPr>
            <w:r w:rsidRPr="00F274CE">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F274CE" w:rsidRDefault="00A54D6F" w:rsidP="00A8272C">
            <w:pPr>
              <w:pStyle w:val="ListParagraph"/>
              <w:tabs>
                <w:tab w:val="left" w:pos="567"/>
              </w:tabs>
              <w:ind w:left="0"/>
              <w:rPr>
                <w:rFonts w:ascii="Calibri Light" w:hAnsi="Calibri Light" w:cs="Calibri Light"/>
                <w:b/>
                <w:sz w:val="22"/>
                <w:szCs w:val="22"/>
                <w:lang w:val="lt-LT"/>
              </w:rPr>
            </w:pPr>
            <w:r w:rsidRPr="00F274CE">
              <w:rPr>
                <w:rFonts w:ascii="Calibri Light" w:hAnsi="Calibri Light" w:cs="Calibri Light"/>
                <w:b/>
                <w:sz w:val="22"/>
                <w:szCs w:val="22"/>
                <w:lang w:val="lt-LT"/>
              </w:rPr>
              <w:t>1 darbo dienai</w:t>
            </w:r>
            <w:r w:rsidRPr="00F274CE">
              <w:rPr>
                <w:rFonts w:ascii="Calibri Light" w:hAnsi="Calibri Light" w:cs="Calibri Light"/>
                <w:sz w:val="22"/>
                <w:szCs w:val="22"/>
                <w:lang w:val="lt-LT"/>
              </w:rPr>
              <w:t xml:space="preserve"> iki pasiūlymų pateikimo termino pabaigos.</w:t>
            </w:r>
          </w:p>
        </w:tc>
      </w:tr>
    </w:tbl>
    <w:p w14:paraId="5F83125B" w14:textId="5FBFAA6B" w:rsidR="00152F84" w:rsidRPr="00F274CE" w:rsidRDefault="00152F84"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51F5A" w:rsidRPr="00F274CE" w14:paraId="14DEFAE8" w14:textId="77777777" w:rsidTr="001F7BB0">
        <w:trPr>
          <w:trHeight w:val="109"/>
        </w:trPr>
        <w:tc>
          <w:tcPr>
            <w:tcW w:w="9854" w:type="dxa"/>
            <w:shd w:val="clear" w:color="auto" w:fill="FFFFCC"/>
          </w:tcPr>
          <w:p w14:paraId="4264174F" w14:textId="77777777" w:rsidR="00951F5A" w:rsidRPr="00F274CE" w:rsidRDefault="002C1579" w:rsidP="00A8272C">
            <w:pPr>
              <w:spacing w:after="0" w:line="240" w:lineRule="auto"/>
              <w:rPr>
                <w:rFonts w:ascii="Calibri Light" w:hAnsi="Calibri Light" w:cs="Calibri Light"/>
                <w:b/>
                <w:sz w:val="22"/>
              </w:rPr>
            </w:pPr>
            <w:r w:rsidRPr="00F274CE">
              <w:rPr>
                <w:rFonts w:ascii="Calibri Light" w:hAnsi="Calibri Light" w:cs="Calibri Light"/>
                <w:b/>
                <w:sz w:val="22"/>
              </w:rPr>
              <w:t>5</w:t>
            </w:r>
            <w:r w:rsidR="00951F5A" w:rsidRPr="00F274CE">
              <w:rPr>
                <w:rFonts w:ascii="Calibri Light" w:hAnsi="Calibri Light" w:cs="Calibri Light"/>
                <w:b/>
                <w:sz w:val="22"/>
              </w:rPr>
              <w:t>. Susipažinimas su pasiūlymais</w:t>
            </w:r>
          </w:p>
        </w:tc>
      </w:tr>
    </w:tbl>
    <w:p w14:paraId="25FC964F" w14:textId="77777777" w:rsidR="004D2848" w:rsidRPr="00F274CE" w:rsidRDefault="004D2848" w:rsidP="00A8272C">
      <w:pPr>
        <w:pStyle w:val="ListParagraph"/>
        <w:tabs>
          <w:tab w:val="left" w:pos="567"/>
        </w:tabs>
        <w:ind w:left="0"/>
        <w:contextualSpacing w:val="0"/>
        <w:jc w:val="both"/>
        <w:rPr>
          <w:rFonts w:ascii="Calibri Light" w:eastAsia="Times New Roman"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4D2848" w:rsidRPr="00F274CE" w14:paraId="1FC6C716" w14:textId="77777777" w:rsidTr="00DE5651">
        <w:tc>
          <w:tcPr>
            <w:tcW w:w="3964" w:type="dxa"/>
            <w:shd w:val="clear" w:color="auto" w:fill="F2F2F2" w:themeFill="background1" w:themeFillShade="F2"/>
            <w:vAlign w:val="center"/>
          </w:tcPr>
          <w:p w14:paraId="09EB4847" w14:textId="77777777" w:rsidR="004D2848" w:rsidRPr="00F274CE" w:rsidRDefault="004D2848">
            <w:pPr>
              <w:pStyle w:val="ListParagraph"/>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F274CE">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1A059052" w:rsidR="004D2848" w:rsidRPr="00F274CE" w:rsidRDefault="00000000" w:rsidP="00A8272C">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681C37" w:rsidRPr="00F274CE">
                  <w:rPr>
                    <w:rFonts w:ascii="Calibri Light" w:eastAsia="Times New Roman" w:hAnsi="Calibri Light" w:cs="Calibri Light"/>
                    <w:b/>
                    <w:bCs/>
                    <w:sz w:val="22"/>
                    <w:szCs w:val="22"/>
                    <w:lang w:val="lt-LT"/>
                  </w:rPr>
                  <w:t>Vienoje procedūroje.</w:t>
                </w:r>
              </w:sdtContent>
            </w:sdt>
          </w:p>
        </w:tc>
      </w:tr>
      <w:tr w:rsidR="004D2848" w:rsidRPr="00F274CE" w14:paraId="7BEF424F" w14:textId="77777777" w:rsidTr="00DE5651">
        <w:tc>
          <w:tcPr>
            <w:tcW w:w="3964" w:type="dxa"/>
            <w:shd w:val="clear" w:color="auto" w:fill="F2F2F2" w:themeFill="background1" w:themeFillShade="F2"/>
            <w:vAlign w:val="center"/>
          </w:tcPr>
          <w:p w14:paraId="27D04F1E" w14:textId="77777777" w:rsidR="004D2848" w:rsidRPr="00F274CE" w:rsidRDefault="004D2848">
            <w:pPr>
              <w:pStyle w:val="ListParagraph"/>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F274CE">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F274CE" w:rsidRDefault="009F5753" w:rsidP="00A8272C">
            <w:pPr>
              <w:pStyle w:val="ListParagraph"/>
              <w:tabs>
                <w:tab w:val="left" w:pos="567"/>
              </w:tabs>
              <w:ind w:left="0"/>
              <w:contextualSpacing w:val="0"/>
              <w:rPr>
                <w:rFonts w:ascii="Calibri Light" w:eastAsia="Times New Roman" w:hAnsi="Calibri Light" w:cs="Calibri Light"/>
                <w:b/>
                <w:sz w:val="22"/>
                <w:szCs w:val="22"/>
                <w:lang w:val="lt-LT"/>
              </w:rPr>
            </w:pPr>
            <w:r w:rsidRPr="00F274CE">
              <w:rPr>
                <w:rFonts w:ascii="Calibri Light" w:hAnsi="Calibri Light" w:cs="Calibri Light"/>
                <w:b/>
                <w:sz w:val="22"/>
                <w:szCs w:val="22"/>
                <w:lang w:val="lt-LT"/>
              </w:rPr>
              <w:t>30 min po nurodyto CVP IS pasiūlymo pateikimo termino</w:t>
            </w:r>
          </w:p>
        </w:tc>
      </w:tr>
    </w:tbl>
    <w:p w14:paraId="1AAA17DD" w14:textId="77777777" w:rsidR="006C52ED" w:rsidRPr="00F274CE" w:rsidRDefault="006C52ED" w:rsidP="00A8272C">
      <w:pPr>
        <w:pStyle w:val="ListParagraph"/>
        <w:tabs>
          <w:tab w:val="left" w:pos="567"/>
        </w:tabs>
        <w:ind w:left="0"/>
        <w:contextualSpacing w:val="0"/>
        <w:jc w:val="both"/>
        <w:rPr>
          <w:rFonts w:ascii="Calibri Light" w:hAnsi="Calibri Light" w:cs="Calibri Light"/>
          <w:i/>
          <w:sz w:val="22"/>
          <w:szCs w:val="22"/>
          <w:lang w:val="lt-LT"/>
        </w:rPr>
      </w:pPr>
    </w:p>
    <w:p w14:paraId="5662ECAF" w14:textId="77777777" w:rsidR="004D2848" w:rsidRPr="00F274CE" w:rsidRDefault="004D2848" w:rsidP="00A8272C">
      <w:pPr>
        <w:pStyle w:val="ListParagraph"/>
        <w:tabs>
          <w:tab w:val="left" w:pos="567"/>
        </w:tabs>
        <w:ind w:left="0"/>
        <w:contextualSpacing w:val="0"/>
        <w:jc w:val="both"/>
        <w:rPr>
          <w:rFonts w:ascii="Calibri Light" w:hAnsi="Calibri Light" w:cs="Calibri Light"/>
          <w:i/>
          <w:sz w:val="22"/>
          <w:szCs w:val="22"/>
          <w:lang w:val="lt-LT"/>
        </w:rPr>
      </w:pPr>
    </w:p>
    <w:tbl>
      <w:tblPr>
        <w:tblStyle w:val="TableGrid"/>
        <w:tblW w:w="0" w:type="auto"/>
        <w:tblLook w:val="04A0" w:firstRow="1" w:lastRow="0" w:firstColumn="1" w:lastColumn="0" w:noHBand="0" w:noVBand="1"/>
      </w:tblPr>
      <w:tblGrid>
        <w:gridCol w:w="9628"/>
      </w:tblGrid>
      <w:tr w:rsidR="006C52ED" w:rsidRPr="00F274CE" w14:paraId="77D41309" w14:textId="77777777" w:rsidTr="001F7BB0">
        <w:trPr>
          <w:trHeight w:val="109"/>
        </w:trPr>
        <w:tc>
          <w:tcPr>
            <w:tcW w:w="9854" w:type="dxa"/>
            <w:shd w:val="clear" w:color="auto" w:fill="FFFFCC"/>
          </w:tcPr>
          <w:p w14:paraId="0A624A96" w14:textId="77777777" w:rsidR="006C52ED" w:rsidRPr="00F274CE" w:rsidRDefault="002C1579" w:rsidP="00A8272C">
            <w:pPr>
              <w:spacing w:after="0" w:line="240" w:lineRule="auto"/>
              <w:rPr>
                <w:rFonts w:ascii="Calibri Light" w:hAnsi="Calibri Light" w:cs="Calibri Light"/>
                <w:b/>
                <w:sz w:val="22"/>
              </w:rPr>
            </w:pPr>
            <w:r w:rsidRPr="00F274CE">
              <w:rPr>
                <w:rFonts w:ascii="Calibri Light" w:hAnsi="Calibri Light" w:cs="Calibri Light"/>
                <w:b/>
                <w:sz w:val="22"/>
              </w:rPr>
              <w:t>6</w:t>
            </w:r>
            <w:r w:rsidR="006C52ED" w:rsidRPr="00F274CE">
              <w:rPr>
                <w:rFonts w:ascii="Calibri Light" w:hAnsi="Calibri Light" w:cs="Calibri Light"/>
                <w:b/>
                <w:sz w:val="22"/>
              </w:rPr>
              <w:t>. Pasiūlymų vertinimas</w:t>
            </w:r>
          </w:p>
        </w:tc>
      </w:tr>
    </w:tbl>
    <w:p w14:paraId="52360530" w14:textId="77777777" w:rsidR="004D2848" w:rsidRPr="00F274CE" w:rsidRDefault="004D2848"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4D2848" w:rsidRPr="00F274CE" w14:paraId="06A8D93E" w14:textId="77777777" w:rsidTr="00DE5651">
        <w:tc>
          <w:tcPr>
            <w:tcW w:w="3964" w:type="dxa"/>
            <w:shd w:val="clear" w:color="auto" w:fill="F2F2F2" w:themeFill="background1" w:themeFillShade="F2"/>
          </w:tcPr>
          <w:p w14:paraId="00E91200" w14:textId="315B80AE" w:rsidR="004D2848" w:rsidRPr="00F274CE" w:rsidRDefault="004D2848" w:rsidP="00A8272C">
            <w:pPr>
              <w:pStyle w:val="ListParagraph"/>
              <w:tabs>
                <w:tab w:val="left" w:pos="599"/>
              </w:tabs>
              <w:ind w:left="0"/>
              <w:contextualSpacing w:val="0"/>
              <w:jc w:val="both"/>
              <w:rPr>
                <w:rFonts w:ascii="Calibri Light" w:hAnsi="Calibri Light" w:cs="Calibri Light"/>
                <w:sz w:val="22"/>
                <w:szCs w:val="22"/>
                <w:lang w:val="lt-LT"/>
              </w:rPr>
            </w:pPr>
            <w:r w:rsidRPr="00F274CE">
              <w:rPr>
                <w:rFonts w:ascii="Calibri Light" w:hAnsi="Calibri Light" w:cs="Calibri Light"/>
                <w:sz w:val="22"/>
                <w:szCs w:val="22"/>
                <w:lang w:val="lt-LT"/>
              </w:rPr>
              <w:t>6</w:t>
            </w:r>
            <w:r w:rsidRPr="00F274CE">
              <w:rPr>
                <w:rFonts w:ascii="Calibri Light" w:hAnsi="Calibri Light" w:cs="Calibri Light"/>
                <w:sz w:val="22"/>
                <w:szCs w:val="22"/>
                <w:shd w:val="clear" w:color="auto" w:fill="F2F2F2" w:themeFill="background1" w:themeFillShade="F2"/>
                <w:lang w:val="lt-LT"/>
              </w:rPr>
              <w:t>.1.</w:t>
            </w:r>
            <w:r w:rsidR="00B42F06" w:rsidRPr="00F274CE">
              <w:rPr>
                <w:rFonts w:ascii="Calibri Light" w:hAnsi="Calibri Light" w:cs="Calibri Light"/>
                <w:sz w:val="22"/>
                <w:szCs w:val="22"/>
                <w:shd w:val="clear" w:color="auto" w:fill="F2F2F2" w:themeFill="background1" w:themeFillShade="F2"/>
                <w:lang w:val="lt-LT"/>
              </w:rPr>
              <w:t xml:space="preserve"> </w:t>
            </w:r>
            <w:r w:rsidRPr="00F274CE">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F274CE" w:rsidRDefault="00000000" w:rsidP="00A8272C">
            <w:pPr>
              <w:pStyle w:val="ListParagraph"/>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sidRPr="00F274CE">
                  <w:rPr>
                    <w:rFonts w:ascii="Calibri Light" w:hAnsi="Calibri Light" w:cs="Calibri Light"/>
                    <w:b/>
                    <w:sz w:val="22"/>
                    <w:szCs w:val="22"/>
                    <w:lang w:val="lt-LT"/>
                  </w:rPr>
                  <w:t>Kainą.</w:t>
                </w:r>
              </w:sdtContent>
            </w:sdt>
          </w:p>
        </w:tc>
      </w:tr>
    </w:tbl>
    <w:p w14:paraId="5190BC9F" w14:textId="77777777" w:rsidR="004D2848" w:rsidRPr="00F274CE" w:rsidRDefault="004D2848"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9628"/>
      </w:tblGrid>
      <w:tr w:rsidR="00FB08DD" w:rsidRPr="00F274CE" w14:paraId="212BF995" w14:textId="77777777" w:rsidTr="00681C37">
        <w:trPr>
          <w:trHeight w:val="109"/>
        </w:trPr>
        <w:tc>
          <w:tcPr>
            <w:tcW w:w="9628" w:type="dxa"/>
            <w:shd w:val="clear" w:color="auto" w:fill="FFFFCC"/>
          </w:tcPr>
          <w:p w14:paraId="554DB52A" w14:textId="4A2155D1" w:rsidR="00FB08DD" w:rsidRPr="00F274CE" w:rsidRDefault="00681C37" w:rsidP="00A8272C">
            <w:pPr>
              <w:spacing w:after="0" w:line="240" w:lineRule="auto"/>
              <w:contextualSpacing/>
              <w:rPr>
                <w:rFonts w:ascii="Calibri Light" w:hAnsi="Calibri Light" w:cs="Calibri Light"/>
                <w:b/>
                <w:sz w:val="22"/>
              </w:rPr>
            </w:pPr>
            <w:r w:rsidRPr="00F274CE">
              <w:rPr>
                <w:rFonts w:ascii="Calibri Light" w:hAnsi="Calibri Light" w:cs="Calibri Light"/>
                <w:i/>
                <w:sz w:val="22"/>
              </w:rPr>
              <w:t xml:space="preserve"> </w:t>
            </w:r>
            <w:r w:rsidR="00FB08DD" w:rsidRPr="00F274CE">
              <w:rPr>
                <w:rFonts w:ascii="Calibri Light" w:hAnsi="Calibri Light" w:cs="Calibri Light"/>
                <w:b/>
                <w:sz w:val="22"/>
              </w:rPr>
              <w:t xml:space="preserve">7. Dalyvavimo pirkime sąlygos </w:t>
            </w:r>
          </w:p>
        </w:tc>
      </w:tr>
    </w:tbl>
    <w:p w14:paraId="73573713" w14:textId="77777777" w:rsidR="00C71712" w:rsidRPr="00F274CE" w:rsidRDefault="00C71712" w:rsidP="00A8272C">
      <w:pPr>
        <w:pStyle w:val="ListParagraph"/>
        <w:ind w:left="0"/>
        <w:rPr>
          <w:rFonts w:ascii="Calibri Light" w:hAnsi="Calibri Light" w:cs="Calibri Light"/>
          <w:i/>
          <w:sz w:val="22"/>
          <w:szCs w:val="22"/>
          <w:lang w:val="lt-LT"/>
        </w:rPr>
      </w:pPr>
    </w:p>
    <w:p w14:paraId="1FAAEAB1" w14:textId="77777777" w:rsidR="004D2848" w:rsidRPr="00F274CE" w:rsidRDefault="004D2848" w:rsidP="00A8272C">
      <w:pPr>
        <w:tabs>
          <w:tab w:val="left" w:pos="567"/>
          <w:tab w:val="left" w:pos="1134"/>
        </w:tabs>
        <w:spacing w:after="0" w:line="240" w:lineRule="auto"/>
        <w:jc w:val="both"/>
        <w:rPr>
          <w:rFonts w:ascii="Calibri Light" w:hAnsi="Calibri Light" w:cs="Calibri Light"/>
          <w:sz w:val="22"/>
        </w:rPr>
      </w:pPr>
      <w:r w:rsidRPr="00F274CE">
        <w:rPr>
          <w:rFonts w:ascii="Calibri Light" w:hAnsi="Calibri Light" w:cs="Calibri Light"/>
          <w:sz w:val="22"/>
        </w:rPr>
        <w:t>7.1. Dalyvavimo pirkime sąlygos:</w:t>
      </w:r>
    </w:p>
    <w:p w14:paraId="7AFA55C6" w14:textId="552929A2" w:rsidR="004D2848" w:rsidRPr="00F274CE" w:rsidRDefault="004D2848" w:rsidP="00A8272C">
      <w:pPr>
        <w:tabs>
          <w:tab w:val="left" w:pos="567"/>
          <w:tab w:val="left" w:pos="1134"/>
        </w:tabs>
        <w:spacing w:after="0" w:line="240" w:lineRule="auto"/>
        <w:jc w:val="both"/>
        <w:rPr>
          <w:rFonts w:ascii="Calibri Light" w:hAnsi="Calibri Light" w:cs="Calibri Light"/>
          <w:b/>
          <w:sz w:val="22"/>
        </w:rPr>
      </w:pPr>
      <w:r w:rsidRPr="00F274CE">
        <w:rPr>
          <w:rFonts w:ascii="Calibri Light" w:hAnsi="Calibri Light" w:cs="Calibri Light"/>
          <w:b/>
          <w:bCs/>
          <w:sz w:val="22"/>
        </w:rPr>
        <w:t>7.1.1.</w:t>
      </w:r>
      <w:r w:rsidRPr="00F274CE">
        <w:rPr>
          <w:rFonts w:ascii="Calibri Light" w:hAnsi="Calibri Light" w:cs="Calibri Light"/>
          <w:sz w:val="22"/>
        </w:rPr>
        <w:t xml:space="preserve"> </w:t>
      </w:r>
      <w:r w:rsidRPr="00F274CE">
        <w:rPr>
          <w:rFonts w:ascii="Calibri Light" w:hAnsi="Calibri Light" w:cs="Calibri Light"/>
          <w:b/>
          <w:sz w:val="22"/>
        </w:rPr>
        <w:t>Pašalinimo pagrindai</w:t>
      </w:r>
      <w:r w:rsidR="00DE5651" w:rsidRPr="00F274CE">
        <w:rPr>
          <w:rFonts w:ascii="Calibri Light" w:hAnsi="Calibri Light" w:cs="Calibri Light"/>
          <w:b/>
          <w:sz w:val="22"/>
        </w:rPr>
        <w:t xml:space="preserve"> pirkime</w:t>
      </w:r>
      <w:r w:rsidR="0051433D" w:rsidRPr="00F274CE">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F274CE">
            <w:rPr>
              <w:rFonts w:ascii="Calibri Light" w:hAnsi="Calibri Light" w:cs="Calibri Light"/>
              <w:b/>
              <w:sz w:val="22"/>
            </w:rPr>
            <w:t>taikomi ir tikrinami:</w:t>
          </w:r>
        </w:sdtContent>
      </w:sdt>
    </w:p>
    <w:p w14:paraId="53503995" w14:textId="77777777" w:rsidR="009403C2" w:rsidRPr="00F274CE" w:rsidRDefault="009403C2" w:rsidP="00A8272C">
      <w:pPr>
        <w:tabs>
          <w:tab w:val="left" w:pos="567"/>
          <w:tab w:val="left" w:pos="1134"/>
        </w:tabs>
        <w:spacing w:after="0" w:line="240" w:lineRule="auto"/>
        <w:jc w:val="both"/>
        <w:rPr>
          <w:rFonts w:ascii="Calibri Light" w:hAnsi="Calibri Light" w:cs="Calibri Light"/>
          <w:b/>
          <w:sz w:val="22"/>
        </w:rPr>
      </w:pPr>
    </w:p>
    <w:tbl>
      <w:tblPr>
        <w:tblStyle w:val="TableGrid"/>
        <w:tblW w:w="0" w:type="auto"/>
        <w:tblLook w:val="04A0" w:firstRow="1" w:lastRow="0" w:firstColumn="1" w:lastColumn="0" w:noHBand="0" w:noVBand="1"/>
      </w:tblPr>
      <w:tblGrid>
        <w:gridCol w:w="846"/>
        <w:gridCol w:w="4111"/>
        <w:gridCol w:w="4671"/>
      </w:tblGrid>
      <w:tr w:rsidR="009403C2" w:rsidRPr="00F274CE" w14:paraId="495D5C65" w14:textId="77777777" w:rsidTr="00681C37">
        <w:tc>
          <w:tcPr>
            <w:tcW w:w="846" w:type="dxa"/>
            <w:shd w:val="clear" w:color="auto" w:fill="F2F2F2" w:themeFill="background1" w:themeFillShade="F2"/>
            <w:vAlign w:val="center"/>
          </w:tcPr>
          <w:p w14:paraId="36DD1F5D" w14:textId="3F7F2D3F" w:rsidR="009403C2" w:rsidRPr="00F274CE" w:rsidRDefault="009403C2" w:rsidP="00A8272C">
            <w:pPr>
              <w:tabs>
                <w:tab w:val="left" w:pos="567"/>
                <w:tab w:val="left" w:pos="1134"/>
              </w:tabs>
              <w:spacing w:after="0" w:line="240" w:lineRule="auto"/>
              <w:jc w:val="center"/>
              <w:rPr>
                <w:rFonts w:ascii="Calibri Light" w:hAnsi="Calibri Light" w:cs="Calibri Light"/>
                <w:b/>
                <w:sz w:val="22"/>
              </w:rPr>
            </w:pPr>
            <w:r w:rsidRPr="00F274CE">
              <w:rPr>
                <w:rFonts w:ascii="Calibri Light" w:hAnsi="Calibri Light" w:cs="Calibri Light"/>
                <w:b/>
                <w:sz w:val="22"/>
              </w:rPr>
              <w:t>Eil. Nr.</w:t>
            </w:r>
          </w:p>
        </w:tc>
        <w:tc>
          <w:tcPr>
            <w:tcW w:w="4111" w:type="dxa"/>
            <w:shd w:val="clear" w:color="auto" w:fill="F2F2F2" w:themeFill="background1" w:themeFillShade="F2"/>
            <w:vAlign w:val="center"/>
          </w:tcPr>
          <w:p w14:paraId="5C08F565" w14:textId="7D98F651" w:rsidR="009403C2" w:rsidRPr="00F274CE" w:rsidRDefault="009403C2" w:rsidP="00A8272C">
            <w:pPr>
              <w:tabs>
                <w:tab w:val="left" w:pos="567"/>
                <w:tab w:val="left" w:pos="1134"/>
              </w:tabs>
              <w:spacing w:after="0" w:line="240" w:lineRule="auto"/>
              <w:jc w:val="center"/>
              <w:rPr>
                <w:rFonts w:ascii="Calibri Light" w:hAnsi="Calibri Light" w:cs="Calibri Light"/>
                <w:b/>
                <w:sz w:val="22"/>
              </w:rPr>
            </w:pPr>
            <w:r w:rsidRPr="00F274CE">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F274CE" w:rsidRDefault="009403C2" w:rsidP="00A8272C">
            <w:pPr>
              <w:tabs>
                <w:tab w:val="left" w:pos="567"/>
                <w:tab w:val="left" w:pos="1134"/>
              </w:tabs>
              <w:spacing w:after="0" w:line="240" w:lineRule="auto"/>
              <w:jc w:val="center"/>
              <w:rPr>
                <w:rFonts w:ascii="Calibri Light" w:hAnsi="Calibri Light" w:cs="Calibri Light"/>
                <w:b/>
                <w:sz w:val="22"/>
              </w:rPr>
            </w:pPr>
            <w:r w:rsidRPr="00F274CE">
              <w:rPr>
                <w:rFonts w:ascii="Calibri Light" w:eastAsia="Calibri" w:hAnsi="Calibri Light" w:cs="Calibri Light"/>
                <w:b/>
                <w:sz w:val="22"/>
              </w:rPr>
              <w:t>Tiekėjo pašalinimo pagrindo buvimą ar nebuvimą įrodantys dokumentai</w:t>
            </w:r>
          </w:p>
        </w:tc>
      </w:tr>
      <w:tr w:rsidR="009403C2" w:rsidRPr="00F274CE" w14:paraId="06F693FE" w14:textId="77777777" w:rsidTr="00681C37">
        <w:tc>
          <w:tcPr>
            <w:tcW w:w="846" w:type="dxa"/>
          </w:tcPr>
          <w:p w14:paraId="1DAE5BDF" w14:textId="53B390FA" w:rsidR="009403C2" w:rsidRPr="00F274CE" w:rsidRDefault="009403C2" w:rsidP="00A8272C">
            <w:pPr>
              <w:tabs>
                <w:tab w:val="left" w:pos="567"/>
                <w:tab w:val="left" w:pos="1134"/>
              </w:tabs>
              <w:spacing w:after="0" w:line="240" w:lineRule="auto"/>
              <w:jc w:val="both"/>
              <w:rPr>
                <w:rFonts w:ascii="Calibri Light" w:hAnsi="Calibri Light" w:cs="Calibri Light"/>
                <w:bCs/>
                <w:sz w:val="22"/>
              </w:rPr>
            </w:pPr>
            <w:r w:rsidRPr="00F274CE">
              <w:rPr>
                <w:rFonts w:ascii="Calibri Light" w:hAnsi="Calibri Light" w:cs="Calibri Light"/>
                <w:bCs/>
                <w:sz w:val="22"/>
              </w:rPr>
              <w:t>7.1.1.1</w:t>
            </w:r>
          </w:p>
        </w:tc>
        <w:tc>
          <w:tcPr>
            <w:tcW w:w="4111" w:type="dxa"/>
          </w:tcPr>
          <w:p w14:paraId="450730EF" w14:textId="7FF6E8A3" w:rsidR="009403C2" w:rsidRPr="00F274CE" w:rsidRDefault="009403C2" w:rsidP="00A8272C">
            <w:pPr>
              <w:tabs>
                <w:tab w:val="left" w:pos="567"/>
                <w:tab w:val="left" w:pos="1134"/>
              </w:tabs>
              <w:spacing w:after="0" w:line="240" w:lineRule="auto"/>
              <w:jc w:val="both"/>
              <w:rPr>
                <w:rFonts w:ascii="Calibri Light" w:hAnsi="Calibri Light" w:cs="Calibri Light"/>
                <w:bCs/>
                <w:sz w:val="22"/>
              </w:rPr>
            </w:pPr>
            <w:r w:rsidRPr="00F274CE">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809081D" w14:textId="77777777" w:rsidR="009403C2" w:rsidRPr="00F274CE" w:rsidRDefault="009403C2" w:rsidP="00A8272C">
            <w:pPr>
              <w:tabs>
                <w:tab w:val="left" w:pos="567"/>
                <w:tab w:val="left" w:pos="1134"/>
              </w:tabs>
              <w:spacing w:after="0" w:line="240" w:lineRule="auto"/>
              <w:jc w:val="both"/>
              <w:rPr>
                <w:rFonts w:ascii="Calibri Light" w:hAnsi="Calibri Light" w:cs="Calibri Light"/>
                <w:bCs/>
                <w:sz w:val="22"/>
              </w:rPr>
            </w:pPr>
            <w:r w:rsidRPr="00F274CE">
              <w:rPr>
                <w:rFonts w:ascii="Calibri Light" w:hAnsi="Calibri Light" w:cs="Calibri Light"/>
                <w:bCs/>
                <w:sz w:val="22"/>
              </w:rPr>
              <w:t xml:space="preserve">Pasiūlymą teikiantis tiekėjas informaciją nurodo pasiūlymo formoje. </w:t>
            </w:r>
          </w:p>
          <w:p w14:paraId="6532083B" w14:textId="77777777" w:rsidR="009403C2" w:rsidRPr="00F274CE"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F274CE" w:rsidRDefault="009403C2" w:rsidP="00A8272C">
            <w:pPr>
              <w:tabs>
                <w:tab w:val="left" w:pos="567"/>
                <w:tab w:val="left" w:pos="1134"/>
              </w:tabs>
              <w:spacing w:after="0" w:line="240" w:lineRule="auto"/>
              <w:jc w:val="both"/>
              <w:rPr>
                <w:rFonts w:ascii="Calibri Light" w:hAnsi="Calibri Light" w:cs="Calibri Light"/>
                <w:bCs/>
                <w:sz w:val="22"/>
              </w:rPr>
            </w:pPr>
            <w:r w:rsidRPr="00F274CE">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24EB58F8" w14:textId="77777777" w:rsidR="008039C6" w:rsidRPr="00F274CE" w:rsidRDefault="008039C6" w:rsidP="000B4395">
      <w:pPr>
        <w:pStyle w:val="ListParagraph"/>
        <w:tabs>
          <w:tab w:val="left" w:pos="0"/>
        </w:tabs>
        <w:ind w:left="0"/>
        <w:jc w:val="both"/>
        <w:rPr>
          <w:rFonts w:ascii="Calibri Light" w:hAnsi="Calibri Light" w:cs="Calibri Light"/>
          <w:b/>
          <w:bCs/>
          <w:sz w:val="22"/>
        </w:rPr>
      </w:pPr>
    </w:p>
    <w:p w14:paraId="70B98616" w14:textId="70EA77A5" w:rsidR="004D2848" w:rsidRPr="00F274CE" w:rsidRDefault="004D2848" w:rsidP="000B4395">
      <w:pPr>
        <w:pStyle w:val="ListParagraph"/>
        <w:tabs>
          <w:tab w:val="left" w:pos="0"/>
        </w:tabs>
        <w:ind w:left="0"/>
        <w:jc w:val="both"/>
        <w:rPr>
          <w:rFonts w:ascii="Calibri Light" w:hAnsi="Calibri Light" w:cs="Calibri Light"/>
          <w:b/>
          <w:bCs/>
          <w:sz w:val="22"/>
          <w:lang w:val="lt-LT"/>
        </w:rPr>
      </w:pPr>
      <w:r w:rsidRPr="00F274CE">
        <w:rPr>
          <w:rFonts w:ascii="Calibri Light" w:hAnsi="Calibri Light" w:cs="Calibri Light"/>
          <w:b/>
          <w:bCs/>
          <w:sz w:val="22"/>
          <w:lang w:val="lt-LT"/>
        </w:rPr>
        <w:tab/>
        <w:t>7.</w:t>
      </w:r>
      <w:r w:rsidR="00DE5651" w:rsidRPr="00F274CE">
        <w:rPr>
          <w:rFonts w:ascii="Calibri Light" w:hAnsi="Calibri Light" w:cs="Calibri Light"/>
          <w:b/>
          <w:bCs/>
          <w:sz w:val="22"/>
          <w:lang w:val="lt-LT"/>
        </w:rPr>
        <w:t>2</w:t>
      </w:r>
      <w:r w:rsidRPr="00F274CE">
        <w:rPr>
          <w:rFonts w:ascii="Calibri Light" w:hAnsi="Calibri Light" w:cs="Calibri Light"/>
          <w:b/>
          <w:bCs/>
          <w:sz w:val="22"/>
          <w:lang w:val="lt-LT"/>
        </w:rPr>
        <w:t>.</w:t>
      </w:r>
      <w:r w:rsidR="00DE5651" w:rsidRPr="00F274CE">
        <w:rPr>
          <w:rFonts w:ascii="Calibri Light" w:hAnsi="Calibri Light" w:cs="Calibri Light"/>
          <w:b/>
          <w:bCs/>
          <w:sz w:val="22"/>
          <w:lang w:val="lt-LT"/>
        </w:rPr>
        <w:t>1</w:t>
      </w:r>
      <w:r w:rsidRPr="00F274CE">
        <w:rPr>
          <w:rFonts w:ascii="Calibri Light" w:hAnsi="Calibri Light" w:cs="Calibri Light"/>
          <w:b/>
          <w:bCs/>
          <w:sz w:val="22"/>
          <w:lang w:val="lt-LT"/>
        </w:rPr>
        <w:t xml:space="preserve">. Kvalifikacijos reikalavimai pirkime </w:t>
      </w:r>
      <w:sdt>
        <w:sdtPr>
          <w:rPr>
            <w:rFonts w:ascii="Calibri Light" w:hAnsi="Calibri Light" w:cs="Calibri Light"/>
            <w:b/>
            <w:sz w:val="22"/>
            <w:lang w:val="lt-LT"/>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Content>
          <w:r w:rsidR="00730C33" w:rsidRPr="00F274CE">
            <w:rPr>
              <w:rFonts w:ascii="Calibri Light" w:hAnsi="Calibri Light" w:cs="Calibri Light"/>
              <w:b/>
              <w:sz w:val="22"/>
              <w:lang w:val="lt-LT"/>
            </w:rPr>
            <w:t>keliami ir taikomi 1-oje ir 2-oje pirkimo objekto dalyje:</w:t>
          </w:r>
        </w:sdtContent>
      </w:sdt>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272"/>
        <w:gridCol w:w="39"/>
        <w:gridCol w:w="4335"/>
      </w:tblGrid>
      <w:tr w:rsidR="004D5C26" w:rsidRPr="00F274CE" w14:paraId="03924E68" w14:textId="77777777" w:rsidTr="00565B28">
        <w:trPr>
          <w:trHeight w:val="435"/>
        </w:trPr>
        <w:tc>
          <w:tcPr>
            <w:tcW w:w="9639" w:type="dxa"/>
            <w:gridSpan w:val="4"/>
            <w:shd w:val="clear" w:color="auto" w:fill="F2F2F2" w:themeFill="background1" w:themeFillShade="F2"/>
          </w:tcPr>
          <w:p w14:paraId="615B3878" w14:textId="76A46DAC" w:rsidR="004D5C26" w:rsidRPr="00F274CE" w:rsidRDefault="00730C33" w:rsidP="00565B28">
            <w:pPr>
              <w:spacing w:after="0" w:line="240" w:lineRule="auto"/>
              <w:jc w:val="center"/>
              <w:rPr>
                <w:rFonts w:ascii="Calibri Light" w:hAnsi="Calibri Light" w:cs="Calibri Light"/>
                <w:sz w:val="22"/>
              </w:rPr>
            </w:pPr>
            <w:r w:rsidRPr="00F274CE">
              <w:rPr>
                <w:rFonts w:ascii="Calibri Light" w:hAnsi="Calibri Light" w:cs="Calibri Light"/>
                <w:b/>
                <w:sz w:val="22"/>
              </w:rPr>
              <w:t xml:space="preserve"> </w:t>
            </w:r>
            <w:r w:rsidR="004D5C26" w:rsidRPr="00F274CE">
              <w:rPr>
                <w:rFonts w:ascii="Calibri Light" w:hAnsi="Calibri Light" w:cs="Calibri Light"/>
                <w:b/>
                <w:sz w:val="22"/>
              </w:rPr>
              <w:t xml:space="preserve"> </w:t>
            </w:r>
            <w:r w:rsidR="004D5C26" w:rsidRPr="00F274CE">
              <w:rPr>
                <w:rFonts w:ascii="Calibri Light" w:hAnsi="Calibri Light" w:cs="Calibri Light"/>
                <w:b/>
                <w:sz w:val="22"/>
                <w:lang w:eastAsia="lt-LT"/>
              </w:rPr>
              <w:t>Techninis ir profesinis pajėgumas</w:t>
            </w:r>
          </w:p>
        </w:tc>
      </w:tr>
      <w:tr w:rsidR="004D5C26" w:rsidRPr="00F274CE" w14:paraId="054287AE" w14:textId="77777777" w:rsidTr="00565B28">
        <w:trPr>
          <w:trHeight w:val="502"/>
        </w:trPr>
        <w:tc>
          <w:tcPr>
            <w:tcW w:w="993" w:type="dxa"/>
            <w:shd w:val="clear" w:color="auto" w:fill="F2F2F2" w:themeFill="background1" w:themeFillShade="F2"/>
          </w:tcPr>
          <w:p w14:paraId="1ED69418" w14:textId="77777777" w:rsidR="004D5C26" w:rsidRPr="00F274CE" w:rsidRDefault="004D5C26" w:rsidP="00565B28">
            <w:pPr>
              <w:spacing w:after="0" w:line="240" w:lineRule="auto"/>
              <w:jc w:val="center"/>
              <w:rPr>
                <w:rFonts w:ascii="Calibri Light" w:hAnsi="Calibri Light" w:cs="Calibri Light"/>
                <w:b/>
                <w:iCs/>
                <w:color w:val="000000" w:themeColor="text1"/>
                <w:sz w:val="22"/>
                <w:lang w:eastAsia="lt-LT"/>
              </w:rPr>
            </w:pPr>
            <w:r w:rsidRPr="00F274CE">
              <w:rPr>
                <w:rFonts w:ascii="Calibri Light" w:hAnsi="Calibri Light" w:cs="Calibri Light"/>
                <w:b/>
                <w:iCs/>
                <w:color w:val="000000" w:themeColor="text1"/>
                <w:sz w:val="22"/>
                <w:lang w:eastAsia="lt-LT"/>
              </w:rPr>
              <w:t xml:space="preserve">Eil. </w:t>
            </w:r>
          </w:p>
          <w:p w14:paraId="28FC2BEB" w14:textId="77777777" w:rsidR="004D5C26" w:rsidRPr="00F274CE" w:rsidRDefault="004D5C26" w:rsidP="00565B28">
            <w:pPr>
              <w:spacing w:after="0" w:line="240" w:lineRule="auto"/>
              <w:jc w:val="center"/>
              <w:rPr>
                <w:rFonts w:ascii="Calibri Light" w:hAnsi="Calibri Light" w:cs="Calibri Light"/>
                <w:iCs/>
                <w:color w:val="000000" w:themeColor="text1"/>
                <w:sz w:val="22"/>
                <w:lang w:eastAsia="lt-LT"/>
              </w:rPr>
            </w:pPr>
            <w:r w:rsidRPr="00F274CE">
              <w:rPr>
                <w:rFonts w:ascii="Calibri Light" w:hAnsi="Calibri Light" w:cs="Calibri Light"/>
                <w:b/>
                <w:iCs/>
                <w:color w:val="000000" w:themeColor="text1"/>
                <w:sz w:val="22"/>
                <w:lang w:eastAsia="lt-LT"/>
              </w:rPr>
              <w:t>Nr.</w:t>
            </w:r>
          </w:p>
        </w:tc>
        <w:tc>
          <w:tcPr>
            <w:tcW w:w="4272" w:type="dxa"/>
            <w:shd w:val="clear" w:color="auto" w:fill="F2F2F2" w:themeFill="background1" w:themeFillShade="F2"/>
          </w:tcPr>
          <w:p w14:paraId="6D2DAFFC" w14:textId="77777777" w:rsidR="004D5C26" w:rsidRPr="00F274CE" w:rsidRDefault="004D5C26" w:rsidP="00565B28">
            <w:pPr>
              <w:spacing w:after="0" w:line="240" w:lineRule="auto"/>
              <w:jc w:val="center"/>
              <w:rPr>
                <w:rFonts w:ascii="Calibri Light" w:hAnsi="Calibri Light" w:cs="Calibri Light"/>
                <w:iCs/>
                <w:color w:val="000000" w:themeColor="text1"/>
                <w:sz w:val="22"/>
                <w:lang w:eastAsia="lt-LT"/>
              </w:rPr>
            </w:pPr>
            <w:r w:rsidRPr="00F274CE">
              <w:rPr>
                <w:rFonts w:ascii="Calibri Light" w:hAnsi="Calibri Light" w:cs="Calibri Light"/>
                <w:b/>
                <w:sz w:val="22"/>
              </w:rPr>
              <w:t xml:space="preserve">Tiekėjo patirtis </w:t>
            </w:r>
          </w:p>
        </w:tc>
        <w:tc>
          <w:tcPr>
            <w:tcW w:w="4374" w:type="dxa"/>
            <w:gridSpan w:val="2"/>
            <w:shd w:val="clear" w:color="auto" w:fill="F2F2F2" w:themeFill="background1" w:themeFillShade="F2"/>
          </w:tcPr>
          <w:p w14:paraId="0CC539AE" w14:textId="77777777" w:rsidR="004D5C26" w:rsidRPr="00F274CE" w:rsidRDefault="004D5C26" w:rsidP="00565B28">
            <w:pPr>
              <w:spacing w:after="160" w:line="259" w:lineRule="auto"/>
              <w:jc w:val="center"/>
              <w:rPr>
                <w:rFonts w:ascii="Calibri Light" w:hAnsi="Calibri Light" w:cs="Calibri Light"/>
                <w:iCs/>
                <w:color w:val="000000" w:themeColor="text1"/>
                <w:sz w:val="22"/>
                <w:lang w:eastAsia="lt-LT"/>
              </w:rPr>
            </w:pPr>
            <w:r w:rsidRPr="00F274CE">
              <w:rPr>
                <w:rFonts w:ascii="Calibri Light" w:hAnsi="Calibri Light" w:cs="Calibri Light"/>
                <w:b/>
                <w:sz w:val="22"/>
              </w:rPr>
              <w:t>Atitiktį įrodantys dokumentai</w:t>
            </w:r>
          </w:p>
        </w:tc>
      </w:tr>
      <w:tr w:rsidR="004D5C26" w:rsidRPr="00F274CE" w14:paraId="23383526" w14:textId="77777777" w:rsidTr="00004621">
        <w:trPr>
          <w:trHeight w:val="1833"/>
        </w:trPr>
        <w:tc>
          <w:tcPr>
            <w:tcW w:w="993" w:type="dxa"/>
          </w:tcPr>
          <w:p w14:paraId="645BCBEA" w14:textId="1B473CC2" w:rsidR="004D5C26" w:rsidRPr="00F274CE" w:rsidRDefault="004D5C26" w:rsidP="00565B28">
            <w:pPr>
              <w:spacing w:after="0" w:line="240" w:lineRule="auto"/>
              <w:jc w:val="center"/>
              <w:rPr>
                <w:rFonts w:ascii="Calibri Light" w:hAnsi="Calibri Light" w:cs="Calibri Light"/>
                <w:iCs/>
                <w:color w:val="000000" w:themeColor="text1"/>
                <w:sz w:val="22"/>
                <w:lang w:eastAsia="lt-LT"/>
              </w:rPr>
            </w:pPr>
            <w:r w:rsidRPr="00F274CE">
              <w:rPr>
                <w:rFonts w:ascii="Calibri Light" w:hAnsi="Calibri Light" w:cs="Calibri Light"/>
                <w:iCs/>
                <w:color w:val="000000" w:themeColor="text1"/>
                <w:sz w:val="22"/>
                <w:lang w:eastAsia="lt-LT"/>
              </w:rPr>
              <w:t>7.2.1.1</w:t>
            </w:r>
          </w:p>
        </w:tc>
        <w:tc>
          <w:tcPr>
            <w:tcW w:w="4272" w:type="dxa"/>
          </w:tcPr>
          <w:p w14:paraId="22DD467B" w14:textId="270D937E" w:rsidR="004D5C26" w:rsidRPr="001477B6" w:rsidRDefault="001477B6" w:rsidP="002F256B">
            <w:pPr>
              <w:spacing w:after="0" w:line="240" w:lineRule="auto"/>
              <w:jc w:val="both"/>
              <w:rPr>
                <w:rFonts w:ascii="Calibri Light" w:hAnsi="Calibri Light" w:cs="Calibri Light"/>
                <w:bCs/>
                <w:sz w:val="22"/>
                <w:highlight w:val="yellow"/>
              </w:rPr>
            </w:pPr>
            <w:r w:rsidRPr="001477B6">
              <w:rPr>
                <w:rFonts w:ascii="Calibri Light" w:hAnsi="Calibri Light" w:cs="Calibri Light"/>
                <w:bCs/>
                <w:sz w:val="22"/>
              </w:rPr>
              <w:t>Tiekėjas per paskutinius 3 metus iki pasiūlymų pateikimo termino pabaigos arba per laiką nuo tiekėjo įregistravimo dienos, jeigu tiekėjas veiklą vykdė trumpiau nei 3 metus, turi būti tinkamai įvykdęs ir / arba vykdyti vieną ar daugiau nepertraukiamo elektros maitinimo sistemų, nepertraukiamo maitinimo šaltinių / UPS priežiūros, profilaktikos, aptarnavimo ir / arba remonto paslaugų sutarčių, kurių bendra tinkamai įvykdytų paslaugų vertė yra ne mažesnė kaip 5 000 Eur be PVM.</w:t>
            </w:r>
          </w:p>
        </w:tc>
        <w:tc>
          <w:tcPr>
            <w:tcW w:w="4374" w:type="dxa"/>
            <w:gridSpan w:val="2"/>
          </w:tcPr>
          <w:p w14:paraId="2B9040A2" w14:textId="77777777" w:rsidR="001477B6" w:rsidRDefault="001477B6" w:rsidP="00004621">
            <w:pPr>
              <w:spacing w:after="0" w:line="240" w:lineRule="auto"/>
              <w:jc w:val="both"/>
              <w:rPr>
                <w:rFonts w:ascii="Calibri Light" w:eastAsia="Calibri" w:hAnsi="Calibri Light" w:cs="Calibri Light"/>
                <w:sz w:val="22"/>
              </w:rPr>
            </w:pPr>
            <w:r w:rsidRPr="001477B6">
              <w:rPr>
                <w:rFonts w:ascii="Calibri Light" w:eastAsia="Calibri" w:hAnsi="Calibri Light" w:cs="Calibri Light"/>
                <w:sz w:val="22"/>
              </w:rPr>
              <w:t xml:space="preserve">Pateikiamas įvykdytų ir / arba vykdomų sutarčių sąrašas, kuriame nurodoma: užsakovas, sutarties pavadinimas, trumpas paslaugų aprašymas, sutarties vykdymo laikotarpis, tinkamai suteiktų paslaugų vertė be PVM, atskirai nurodant, ar į šią vertę įskaičiuotos / neįskaičiuotos detalės, medžiagos, agregatai, akumuliatoriai ar kitos faktiškai patirtos išlaidos. </w:t>
            </w:r>
          </w:p>
          <w:p w14:paraId="6A821F07" w14:textId="77777777" w:rsidR="001477B6" w:rsidRDefault="001477B6" w:rsidP="00004621">
            <w:pPr>
              <w:spacing w:after="0" w:line="240" w:lineRule="auto"/>
              <w:jc w:val="both"/>
              <w:rPr>
                <w:rFonts w:ascii="Calibri Light" w:eastAsia="Calibri" w:hAnsi="Calibri Light" w:cs="Calibri Light"/>
                <w:sz w:val="22"/>
              </w:rPr>
            </w:pPr>
          </w:p>
          <w:p w14:paraId="104787FA" w14:textId="580C4A10" w:rsidR="00A1279C" w:rsidRPr="001477B6" w:rsidRDefault="001477B6" w:rsidP="00004621">
            <w:pPr>
              <w:spacing w:after="0" w:line="240" w:lineRule="auto"/>
              <w:jc w:val="both"/>
              <w:rPr>
                <w:rFonts w:ascii="Calibri Light" w:eastAsia="Calibri" w:hAnsi="Calibri Light" w:cs="Calibri Light"/>
                <w:sz w:val="22"/>
              </w:rPr>
            </w:pPr>
            <w:r w:rsidRPr="001477B6">
              <w:rPr>
                <w:rFonts w:ascii="Calibri Light" w:eastAsia="Calibri" w:hAnsi="Calibri Light" w:cs="Calibri Light"/>
                <w:sz w:val="22"/>
              </w:rPr>
              <w:t>Tinkamam įvykdymui pagrįsti pateikiama užsakovo pažyma / atsiliepimas arba kiti lygiaverčiai dokumentai.</w:t>
            </w:r>
          </w:p>
        </w:tc>
      </w:tr>
      <w:tr w:rsidR="004D5C26" w:rsidRPr="00F274CE" w14:paraId="3464968D" w14:textId="77777777" w:rsidTr="00565B28">
        <w:trPr>
          <w:trHeight w:val="1012"/>
        </w:trPr>
        <w:tc>
          <w:tcPr>
            <w:tcW w:w="9639" w:type="dxa"/>
            <w:gridSpan w:val="4"/>
          </w:tcPr>
          <w:p w14:paraId="3E5BB68A" w14:textId="77777777" w:rsidR="004D5C26" w:rsidRPr="00F274CE" w:rsidRDefault="004D5C26" w:rsidP="00565B28">
            <w:pPr>
              <w:spacing w:after="0" w:line="240" w:lineRule="auto"/>
              <w:jc w:val="both"/>
              <w:rPr>
                <w:rFonts w:ascii="Calibri Light" w:eastAsia="Calibri" w:hAnsi="Calibri Light" w:cs="Calibri Light"/>
                <w:b/>
                <w:sz w:val="22"/>
              </w:rPr>
            </w:pPr>
            <w:r w:rsidRPr="00F274CE">
              <w:rPr>
                <w:rFonts w:ascii="Calibri Light" w:eastAsia="Calibri" w:hAnsi="Calibri Light" w:cs="Calibri Light"/>
                <w:b/>
                <w:sz w:val="22"/>
              </w:rPr>
              <w:t>Ūkio subjektų grupės dalyvavimo pirkime ir/ar rėmimosi kitų ūkio subjektų pajėgumais sąlygos:</w:t>
            </w:r>
          </w:p>
          <w:p w14:paraId="5F76ADC3" w14:textId="77777777" w:rsidR="004D5C26" w:rsidRPr="00F274CE" w:rsidRDefault="004D5C26" w:rsidP="00565B28">
            <w:pPr>
              <w:spacing w:after="0" w:line="240" w:lineRule="auto"/>
              <w:jc w:val="both"/>
              <w:rPr>
                <w:rFonts w:ascii="Calibri Light" w:eastAsia="Calibri" w:hAnsi="Calibri Light" w:cs="Calibri Light"/>
                <w:i/>
                <w:iCs/>
                <w:sz w:val="22"/>
              </w:rPr>
            </w:pPr>
            <w:r w:rsidRPr="00F274CE">
              <w:rPr>
                <w:rFonts w:ascii="Calibri Light" w:eastAsia="Calibri" w:hAnsi="Calibri Light" w:cs="Calibri Light"/>
                <w:i/>
                <w:iCs/>
                <w:sz w:val="22"/>
              </w:rPr>
              <w:t>a) reikalavimą turi atitikti visi ūkio subjektų grupės nariai kartu, atsižvelgiant į jų prisiimamus įsipareigojimus pirkimo sutarčiai vykdyti (patirtis sumuojama);</w:t>
            </w:r>
          </w:p>
          <w:p w14:paraId="66F505AD" w14:textId="77777777" w:rsidR="004D5C26" w:rsidRPr="00F274CE" w:rsidRDefault="004D5C26" w:rsidP="00565B28">
            <w:pPr>
              <w:spacing w:after="0" w:line="240" w:lineRule="auto"/>
              <w:jc w:val="both"/>
              <w:rPr>
                <w:rFonts w:ascii="Calibri Light" w:eastAsia="Calibri" w:hAnsi="Calibri Light" w:cs="Calibri Light"/>
                <w:i/>
                <w:iCs/>
                <w:sz w:val="22"/>
              </w:rPr>
            </w:pPr>
            <w:r w:rsidRPr="00F274CE">
              <w:rPr>
                <w:rFonts w:ascii="Calibri Light" w:eastAsia="Calibri" w:hAnsi="Calibri Light" w:cs="Calibri Light"/>
                <w:i/>
                <w:iCs/>
                <w:sz w:val="22"/>
              </w:rPr>
              <w:t xml:space="preserve">b) tiekėjas gali remtis kitų ūkio subjektų pajėgumais tik tuo atveju, kai tie ūkio subjektai, kurių pajėgumais buvo pasiremta, vykdys tą pirkimo sutarties dalį, kuriai reikia jų turimų pajėgumų. </w:t>
            </w:r>
          </w:p>
          <w:p w14:paraId="60E7B701" w14:textId="77777777" w:rsidR="004D5C26" w:rsidRPr="00F274CE" w:rsidRDefault="004D5C26" w:rsidP="00565B28">
            <w:pPr>
              <w:spacing w:after="0" w:line="240" w:lineRule="auto"/>
              <w:jc w:val="both"/>
              <w:rPr>
                <w:rFonts w:ascii="Calibri Light" w:hAnsi="Calibri Light" w:cs="Calibri Light"/>
                <w:sz w:val="22"/>
              </w:rPr>
            </w:pPr>
            <w:r w:rsidRPr="00F274CE">
              <w:rPr>
                <w:rFonts w:ascii="Calibri Light" w:eastAsia="Calibri" w:hAnsi="Calibri Light" w:cs="Calibri Light"/>
                <w:i/>
                <w:iCs/>
                <w:sz w:val="22"/>
              </w:rPr>
              <w:t>c)</w:t>
            </w:r>
            <w:r w:rsidRPr="00F274CE">
              <w:rPr>
                <w:rFonts w:ascii="Calibri Light" w:hAnsi="Calibri Light" w:cs="Calibri Light"/>
                <w:sz w:val="22"/>
              </w:rPr>
              <w:t xml:space="preserve"> </w:t>
            </w:r>
            <w:r w:rsidRPr="00F274CE">
              <w:rPr>
                <w:rFonts w:ascii="Calibri Light" w:eastAsia="Calibri" w:hAnsi="Calibri Light" w:cs="Calibri Light"/>
                <w:i/>
                <w:iCs/>
                <w:sz w:val="22"/>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p>
        </w:tc>
      </w:tr>
      <w:tr w:rsidR="004D5C26" w:rsidRPr="00F274CE" w14:paraId="04A8AC0F" w14:textId="77777777" w:rsidTr="002F256B">
        <w:trPr>
          <w:trHeight w:val="1012"/>
        </w:trPr>
        <w:tc>
          <w:tcPr>
            <w:tcW w:w="993" w:type="dxa"/>
          </w:tcPr>
          <w:p w14:paraId="11F07C5D" w14:textId="2FADF0E4" w:rsidR="004D5C26" w:rsidRPr="00F274CE" w:rsidRDefault="004D5C26" w:rsidP="00565B28">
            <w:pPr>
              <w:spacing w:after="0" w:line="240" w:lineRule="auto"/>
              <w:jc w:val="both"/>
              <w:rPr>
                <w:rFonts w:ascii="Calibri Light" w:eastAsia="Calibri" w:hAnsi="Calibri Light" w:cs="Calibri Light"/>
                <w:sz w:val="22"/>
              </w:rPr>
            </w:pPr>
            <w:r w:rsidRPr="00F274CE">
              <w:rPr>
                <w:rFonts w:ascii="Calibri Light" w:eastAsia="Calibri" w:hAnsi="Calibri Light" w:cs="Calibri Light"/>
                <w:sz w:val="22"/>
              </w:rPr>
              <w:t>7.</w:t>
            </w:r>
            <w:r w:rsidR="002F256B" w:rsidRPr="00F274CE">
              <w:rPr>
                <w:rFonts w:ascii="Calibri Light" w:eastAsia="Calibri" w:hAnsi="Calibri Light" w:cs="Calibri Light"/>
                <w:sz w:val="22"/>
              </w:rPr>
              <w:t>2.</w:t>
            </w:r>
            <w:r w:rsidRPr="00F274CE">
              <w:rPr>
                <w:rFonts w:ascii="Calibri Light" w:eastAsia="Calibri" w:hAnsi="Calibri Light" w:cs="Calibri Light"/>
                <w:sz w:val="22"/>
              </w:rPr>
              <w:t>1.2.</w:t>
            </w:r>
          </w:p>
        </w:tc>
        <w:tc>
          <w:tcPr>
            <w:tcW w:w="4311" w:type="dxa"/>
            <w:gridSpan w:val="2"/>
          </w:tcPr>
          <w:p w14:paraId="3D538200" w14:textId="4C53E243" w:rsidR="007E33E4" w:rsidRPr="00F274CE" w:rsidRDefault="007E33E4" w:rsidP="00D353C5">
            <w:pPr>
              <w:jc w:val="both"/>
              <w:rPr>
                <w:rFonts w:ascii="Calibri Light" w:hAnsi="Calibri Light" w:cs="Calibri Light"/>
                <w:sz w:val="22"/>
              </w:rPr>
            </w:pPr>
            <w:r w:rsidRPr="007E33E4">
              <w:rPr>
                <w:rFonts w:ascii="Calibri Light" w:hAnsi="Calibri Light" w:cs="Calibri Light"/>
                <w:sz w:val="22"/>
              </w:rPr>
              <w:t xml:space="preserve">Tiekėjas turi pasiūlyti ne mažiau kaip 1 specialistą, kuris turi ne trumpesnę kaip 3 metų darbo patirtį vykdant elektrotechninius </w:t>
            </w:r>
            <w:r w:rsidRPr="007E33E4">
              <w:rPr>
                <w:rFonts w:ascii="Calibri Light" w:hAnsi="Calibri Light" w:cs="Calibri Light"/>
                <w:sz w:val="22"/>
              </w:rPr>
              <w:lastRenderedPageBreak/>
              <w:t>darbus, susijusius su elektros įrenginių ir / arba nepertraukiamo elektros maitinimo sistemų priežiūra, aptarnavimu ar remontu, ir turi elektrotechnikos darbuotojo, elektriko arba lygiavertę kvalifikaciją.</w:t>
            </w:r>
          </w:p>
          <w:p w14:paraId="7A310BAC" w14:textId="77777777" w:rsidR="00222D7A" w:rsidRPr="00F274CE" w:rsidRDefault="00222D7A" w:rsidP="00D353C5">
            <w:pPr>
              <w:jc w:val="both"/>
              <w:rPr>
                <w:rFonts w:ascii="Calibri Light" w:hAnsi="Calibri Light" w:cs="Calibri Light"/>
                <w:sz w:val="22"/>
              </w:rPr>
            </w:pPr>
          </w:p>
          <w:p w14:paraId="11F19D54" w14:textId="77777777" w:rsidR="00222D7A" w:rsidRPr="00F274CE" w:rsidRDefault="00222D7A" w:rsidP="00D353C5">
            <w:pPr>
              <w:jc w:val="both"/>
              <w:rPr>
                <w:rFonts w:ascii="Calibri Light" w:hAnsi="Calibri Light" w:cs="Calibri Light"/>
                <w:sz w:val="22"/>
              </w:rPr>
            </w:pPr>
          </w:p>
          <w:p w14:paraId="5C5748B3" w14:textId="77777777" w:rsidR="004D5C26" w:rsidRPr="00F274CE" w:rsidRDefault="004D5C26" w:rsidP="00565B28">
            <w:pPr>
              <w:jc w:val="both"/>
              <w:rPr>
                <w:rFonts w:ascii="Calibri Light" w:hAnsi="Calibri Light" w:cs="Calibri Light"/>
                <w:sz w:val="22"/>
              </w:rPr>
            </w:pPr>
          </w:p>
          <w:p w14:paraId="5D844791" w14:textId="33A92234" w:rsidR="00A1279C" w:rsidRPr="00F274CE" w:rsidRDefault="004D5C26" w:rsidP="00A1279C">
            <w:pPr>
              <w:jc w:val="both"/>
              <w:rPr>
                <w:rFonts w:ascii="Calibri Light" w:hAnsi="Calibri Light" w:cs="Calibri Light"/>
              </w:rPr>
            </w:pPr>
            <w:r w:rsidRPr="00F274CE">
              <w:rPr>
                <w:rFonts w:ascii="Calibri Light" w:hAnsi="Calibri Light" w:cs="Calibri Light"/>
                <w:sz w:val="22"/>
              </w:rPr>
              <w:t xml:space="preserve"> </w:t>
            </w:r>
            <w:r w:rsidRPr="00F274CE">
              <w:rPr>
                <w:rFonts w:ascii="Calibri Light" w:hAnsi="Calibri Light" w:cs="Calibri Light"/>
              </w:rPr>
              <w:t xml:space="preserve"> </w:t>
            </w:r>
            <w:r w:rsidRPr="00F274CE">
              <w:rPr>
                <w:rFonts w:ascii="Calibri Light" w:eastAsia="Calibri" w:hAnsi="Calibri Light" w:cs="Calibri Light"/>
              </w:rPr>
              <w:t xml:space="preserve"> </w:t>
            </w:r>
            <w:r w:rsidR="00A1279C" w:rsidRPr="00F274CE">
              <w:rPr>
                <w:rFonts w:ascii="Calibri Light" w:hAnsi="Calibri Light" w:cs="Calibri Light"/>
              </w:rPr>
              <w:t xml:space="preserve"> </w:t>
            </w:r>
          </w:p>
          <w:p w14:paraId="1B8CE19B" w14:textId="36BA6E5A" w:rsidR="004D5C26" w:rsidRPr="00F274CE" w:rsidRDefault="004D5C26" w:rsidP="00565B28">
            <w:pPr>
              <w:jc w:val="both"/>
              <w:rPr>
                <w:rFonts w:ascii="Calibri Light" w:hAnsi="Calibri Light" w:cs="Calibri Light"/>
              </w:rPr>
            </w:pPr>
          </w:p>
          <w:p w14:paraId="06B7C457" w14:textId="77777777" w:rsidR="004D5C26" w:rsidRPr="00F274CE" w:rsidRDefault="004D5C26" w:rsidP="00565B28">
            <w:pPr>
              <w:spacing w:after="0" w:line="240" w:lineRule="auto"/>
              <w:jc w:val="both"/>
              <w:rPr>
                <w:rFonts w:ascii="Calibri Light" w:eastAsia="Calibri" w:hAnsi="Calibri Light" w:cs="Calibri Light"/>
                <w:b/>
                <w:sz w:val="22"/>
              </w:rPr>
            </w:pPr>
          </w:p>
        </w:tc>
        <w:tc>
          <w:tcPr>
            <w:tcW w:w="4335" w:type="dxa"/>
          </w:tcPr>
          <w:p w14:paraId="52F3E697" w14:textId="77777777" w:rsidR="004D5C26" w:rsidRPr="00F274CE" w:rsidRDefault="004D5C26" w:rsidP="00565B28">
            <w:pPr>
              <w:jc w:val="both"/>
              <w:rPr>
                <w:rFonts w:ascii="Calibri Light" w:hAnsi="Calibri Light" w:cs="Calibri Light"/>
                <w:sz w:val="22"/>
              </w:rPr>
            </w:pPr>
            <w:r w:rsidRPr="00F274CE">
              <w:rPr>
                <w:rFonts w:ascii="Calibri Light" w:hAnsi="Calibri Light" w:cs="Calibri Light"/>
                <w:sz w:val="22"/>
              </w:rPr>
              <w:lastRenderedPageBreak/>
              <w:t xml:space="preserve">Pateikiamas siūlomų specialistų sąrašas ir kiekvieno specialisto gyvenimo aprašymai (CV). </w:t>
            </w:r>
          </w:p>
          <w:p w14:paraId="71E21667" w14:textId="77777777" w:rsidR="004D5C26" w:rsidRPr="00F274CE" w:rsidRDefault="004D5C26" w:rsidP="00565B28">
            <w:pPr>
              <w:jc w:val="both"/>
              <w:rPr>
                <w:rFonts w:ascii="Calibri Light" w:hAnsi="Calibri Light" w:cs="Calibri Light"/>
                <w:sz w:val="22"/>
              </w:rPr>
            </w:pPr>
            <w:r w:rsidRPr="00F274CE">
              <w:rPr>
                <w:rFonts w:ascii="Calibri Light" w:hAnsi="Calibri Light" w:cs="Calibri Light"/>
                <w:sz w:val="22"/>
              </w:rPr>
              <w:lastRenderedPageBreak/>
              <w:t>Specialisto specifinė patirtis turi būti pagrindžiama vykdytų projektų ir įvykdytų sutarčių, kuriuose dalyvavo specialistas, sąrašu ir aprašymu, specialisto vaidmuo sutarties vykdymo metu, sutarties vykdymo laikotarpis, užsakovo duomenys (užsakovo pavadinimas, adresas, telefonas, kontaktinis asmuo).</w:t>
            </w:r>
          </w:p>
          <w:p w14:paraId="09826EAC" w14:textId="77777777" w:rsidR="004D5C26" w:rsidRPr="00F274CE" w:rsidRDefault="004D5C26" w:rsidP="00565B28">
            <w:pPr>
              <w:jc w:val="both"/>
              <w:rPr>
                <w:rFonts w:ascii="Calibri Light" w:hAnsi="Calibri Light" w:cs="Calibri Light"/>
                <w:sz w:val="22"/>
              </w:rPr>
            </w:pPr>
            <w:r w:rsidRPr="00F274CE">
              <w:rPr>
                <w:rFonts w:ascii="Calibri Light" w:hAnsi="Calibri Light" w:cs="Calibri Light"/>
                <w:sz w:val="22"/>
              </w:rPr>
              <w:t>Pateikiama kiekvieno specialisto gyvenimo aprašyme (CV) nurodytą kvalifikaciją, sertifikatų ir kitų specialisto kvalifikaciją ir patirtį pagrindžiančių oficialių dokumentų kopijos, patvirtintos teisės aktų nustatyta tvarka. Dalyvavimo kursuose, mokymuose ar seminaruose sertifikatai nėra vertinami.</w:t>
            </w:r>
          </w:p>
          <w:p w14:paraId="6BDC7CB2" w14:textId="77777777" w:rsidR="004D5C26" w:rsidRPr="00F274CE" w:rsidRDefault="004D5C26" w:rsidP="00565B28">
            <w:pPr>
              <w:spacing w:after="0" w:line="240" w:lineRule="auto"/>
              <w:jc w:val="both"/>
              <w:rPr>
                <w:rFonts w:ascii="Calibri Light" w:eastAsia="Calibri" w:hAnsi="Calibri Light" w:cs="Calibri Light"/>
                <w:b/>
                <w:sz w:val="22"/>
              </w:rPr>
            </w:pPr>
            <w:r w:rsidRPr="00F274CE">
              <w:rPr>
                <w:rFonts w:ascii="Calibri Light" w:hAnsi="Calibri Light" w:cs="Calibri Light"/>
                <w:sz w:val="22"/>
              </w:rPr>
              <w:t>Elektrotechnikos darbuotojo ar elektriko kvalifikacija turi būti patvirtinta nepriklausomos akredituotos įstaigos išduoto sertifikato kopija;</w:t>
            </w:r>
            <w:r w:rsidRPr="00F274CE" w:rsidDel="00E075B4">
              <w:rPr>
                <w:rFonts w:ascii="Calibri Light" w:hAnsi="Calibri Light" w:cs="Calibri Light"/>
                <w:sz w:val="22"/>
              </w:rPr>
              <w:t xml:space="preserve"> </w:t>
            </w:r>
          </w:p>
        </w:tc>
      </w:tr>
      <w:tr w:rsidR="004D5C26" w:rsidRPr="00F274CE" w14:paraId="3DE77187" w14:textId="77777777" w:rsidTr="00565B28">
        <w:trPr>
          <w:trHeight w:val="1012"/>
        </w:trPr>
        <w:tc>
          <w:tcPr>
            <w:tcW w:w="9639" w:type="dxa"/>
            <w:gridSpan w:val="4"/>
          </w:tcPr>
          <w:p w14:paraId="55DD646F" w14:textId="77777777" w:rsidR="004D5C26" w:rsidRPr="00F274CE" w:rsidRDefault="004D5C26" w:rsidP="00565B28">
            <w:pPr>
              <w:spacing w:after="0" w:line="240" w:lineRule="auto"/>
              <w:rPr>
                <w:rFonts w:ascii="Calibri Light" w:eastAsia="Calibri" w:hAnsi="Calibri Light" w:cs="Calibri Light"/>
                <w:b/>
                <w:sz w:val="22"/>
              </w:rPr>
            </w:pPr>
            <w:r w:rsidRPr="00F274CE">
              <w:rPr>
                <w:rFonts w:ascii="Calibri Light" w:eastAsia="Calibri" w:hAnsi="Calibri Light" w:cs="Calibri Light"/>
                <w:b/>
                <w:sz w:val="22"/>
              </w:rPr>
              <w:lastRenderedPageBreak/>
              <w:t>Ūkio subjektų grupės dalyvavimo pirkime ir/ar rėmimosi kitų ūkio subjektų pajėgumais sąlygos, subtiekėjų pasitelkimo sąlygos:</w:t>
            </w:r>
          </w:p>
          <w:p w14:paraId="2962DDE0" w14:textId="77777777" w:rsidR="004D5C26" w:rsidRPr="00F274CE" w:rsidRDefault="004D5C26" w:rsidP="00565B28">
            <w:pPr>
              <w:spacing w:after="0" w:line="240" w:lineRule="auto"/>
              <w:rPr>
                <w:rFonts w:ascii="Calibri Light" w:eastAsia="Calibri" w:hAnsi="Calibri Light" w:cs="Calibri Light"/>
                <w:i/>
                <w:iCs/>
                <w:sz w:val="22"/>
              </w:rPr>
            </w:pPr>
            <w:r w:rsidRPr="00F274CE">
              <w:rPr>
                <w:rFonts w:ascii="Calibri Light" w:eastAsia="Calibri" w:hAnsi="Calibri Light" w:cs="Calibri Light"/>
                <w:i/>
                <w:iCs/>
                <w:sz w:val="22"/>
              </w:rPr>
              <w:t xml:space="preserve">a) reikalavimą turi atitikti ūkio subjektų grupės nario (-ių) specialistai, atsižvelgiant į jų prisiimamus įsipareigojimus pirkimo sutarčiai vykdyti. </w:t>
            </w:r>
          </w:p>
          <w:p w14:paraId="50E6B543" w14:textId="77777777" w:rsidR="004D5C26" w:rsidRPr="00F274CE" w:rsidRDefault="004D5C26" w:rsidP="00565B28">
            <w:pPr>
              <w:spacing w:after="0" w:line="240" w:lineRule="auto"/>
              <w:rPr>
                <w:rFonts w:ascii="Calibri Light" w:eastAsia="Calibri" w:hAnsi="Calibri Light" w:cs="Calibri Light"/>
                <w:i/>
                <w:iCs/>
                <w:sz w:val="22"/>
              </w:rPr>
            </w:pPr>
            <w:r w:rsidRPr="00F274CE">
              <w:rPr>
                <w:rFonts w:ascii="Calibri Light" w:eastAsia="Calibri" w:hAnsi="Calibri Light" w:cs="Calibri Light"/>
                <w:i/>
                <w:iCs/>
                <w:sz w:val="22"/>
              </w:rPr>
              <w:t>b) tiekėjas gali remtis kito (-ų) ūkio subjekto (-ų), tik tuo atveju, jeigu tie (jų darbuotojai) patys vykdys tą pirkimo sutarties dalį, kuriai reikia jų turimų pajėgumų.</w:t>
            </w:r>
          </w:p>
          <w:p w14:paraId="3DC4B1D8" w14:textId="77777777" w:rsidR="004D5C26" w:rsidRPr="00F274CE" w:rsidRDefault="004D5C26" w:rsidP="00565B28">
            <w:pPr>
              <w:rPr>
                <w:rFonts w:ascii="Calibri Light" w:hAnsi="Calibri Light" w:cs="Calibri Light"/>
                <w:sz w:val="22"/>
              </w:rPr>
            </w:pPr>
            <w:r w:rsidRPr="00F274CE">
              <w:rPr>
                <w:rFonts w:ascii="Calibri Light" w:eastAsia="Calibri" w:hAnsi="Calibri Light" w:cs="Calibri Light"/>
                <w:i/>
                <w:iCs/>
                <w:sz w:val="22"/>
              </w:rPr>
              <w:t xml:space="preserve">c) subtiekėją (-us) (subtiekėjo specialistus) tiekėjas gali pasitelkti tuo atveju, </w:t>
            </w:r>
            <w:r w:rsidRPr="00F274CE">
              <w:rPr>
                <w:rFonts w:ascii="Calibri Light" w:eastAsia="Calibri" w:hAnsi="Calibri Light" w:cs="Calibri Light"/>
                <w:b/>
                <w:i/>
                <w:iCs/>
                <w:sz w:val="22"/>
              </w:rPr>
              <w:t xml:space="preserve">jei pats tiekėjas (jo pasitelkiami specialistai) atitinka nustatytą reikalavimą </w:t>
            </w:r>
            <w:r w:rsidRPr="00F274CE">
              <w:rPr>
                <w:rFonts w:ascii="Calibri Light" w:eastAsia="Calibri" w:hAnsi="Calibri Light" w:cs="Calibri Light"/>
                <w:i/>
                <w:iCs/>
                <w:sz w:val="22"/>
              </w:rPr>
              <w:t>ir</w:t>
            </w:r>
            <w:r w:rsidRPr="00F274CE">
              <w:rPr>
                <w:rFonts w:ascii="Calibri Light" w:eastAsia="Calibri" w:hAnsi="Calibri Light" w:cs="Calibri Light"/>
                <w:b/>
                <w:i/>
                <w:iCs/>
                <w:sz w:val="22"/>
              </w:rPr>
              <w:t xml:space="preserve"> </w:t>
            </w:r>
            <w:r w:rsidRPr="00F274CE">
              <w:rPr>
                <w:rFonts w:ascii="Calibri Light" w:eastAsia="Calibri" w:hAnsi="Calibri Light" w:cs="Calibri Light"/>
                <w:i/>
                <w:iCs/>
                <w:sz w:val="22"/>
              </w:rPr>
              <w:t>jeigu subtiekėjai (jų darbuotojai) patys vykdys tą pirkimo sutarties dalį, kuriai reikia nustatytos kvalifikacijos.</w:t>
            </w:r>
            <w:r w:rsidRPr="00F274CE">
              <w:rPr>
                <w:rFonts w:ascii="Calibri Light" w:eastAsia="Calibri" w:hAnsi="Calibri Light" w:cs="Calibri Light"/>
                <w:b/>
                <w:i/>
                <w:iCs/>
                <w:sz w:val="22"/>
              </w:rPr>
              <w:t xml:space="preserve"> </w:t>
            </w:r>
            <w:r w:rsidRPr="00F274CE">
              <w:rPr>
                <w:rFonts w:ascii="Calibri Light" w:eastAsia="Calibri" w:hAnsi="Calibri Light" w:cs="Calibri Light"/>
                <w:i/>
                <w:iCs/>
                <w:sz w:val="22"/>
              </w:rPr>
              <w:t>Subtiekėjas (-ai) (jo specialistai) privalo atitikti kvalifikacijai nustatytus reikalavimus ir pateikti tai įrodančius duomenis.</w:t>
            </w:r>
          </w:p>
        </w:tc>
      </w:tr>
    </w:tbl>
    <w:p w14:paraId="3E2C7366" w14:textId="77777777" w:rsidR="00675089" w:rsidRPr="00F274CE" w:rsidRDefault="00675089" w:rsidP="00A8272C">
      <w:pPr>
        <w:tabs>
          <w:tab w:val="left" w:pos="567"/>
          <w:tab w:val="left" w:pos="1134"/>
        </w:tabs>
        <w:spacing w:after="0" w:line="240" w:lineRule="auto"/>
        <w:jc w:val="both"/>
        <w:rPr>
          <w:rFonts w:ascii="Calibri Light" w:hAnsi="Calibri Light" w:cs="Calibri Light"/>
          <w:b/>
          <w:bCs/>
          <w:sz w:val="22"/>
        </w:rPr>
      </w:pPr>
    </w:p>
    <w:p w14:paraId="1859EF42" w14:textId="55BE12A6" w:rsidR="004D2848" w:rsidRPr="00F274CE" w:rsidRDefault="004D2848" w:rsidP="00A8272C">
      <w:pPr>
        <w:tabs>
          <w:tab w:val="left" w:pos="567"/>
          <w:tab w:val="left" w:pos="1134"/>
        </w:tabs>
        <w:spacing w:after="0" w:line="240" w:lineRule="auto"/>
        <w:jc w:val="both"/>
        <w:rPr>
          <w:rFonts w:ascii="Calibri Light" w:hAnsi="Calibri Light" w:cs="Calibri Light"/>
          <w:b/>
          <w:bCs/>
          <w:sz w:val="22"/>
        </w:rPr>
      </w:pPr>
      <w:r w:rsidRPr="00F274CE">
        <w:rPr>
          <w:rFonts w:ascii="Calibri Light" w:hAnsi="Calibri Light" w:cs="Calibri Light"/>
          <w:b/>
          <w:bCs/>
          <w:sz w:val="22"/>
        </w:rPr>
        <w:t xml:space="preserve">7.1.3. Kokybės vadybos sistemos ir (arba) aplinkos apsaugos vadybos sistemos standartai pirkime </w:t>
      </w:r>
      <w:sdt>
        <w:sdtPr>
          <w:rPr>
            <w:rFonts w:ascii="Calibri Light" w:hAnsi="Calibri Light" w:cs="Calibri Light"/>
            <w:b/>
            <w:bCs/>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3D1641" w:rsidRPr="00F274CE">
            <w:rPr>
              <w:rFonts w:ascii="Calibri Light" w:hAnsi="Calibri Light" w:cs="Calibri Light"/>
              <w:b/>
              <w:bCs/>
              <w:sz w:val="22"/>
            </w:rPr>
            <w:t>nekeliami ir netaikomi.</w:t>
          </w:r>
        </w:sdtContent>
      </w:sdt>
    </w:p>
    <w:p w14:paraId="5159DF53" w14:textId="11BE652B" w:rsidR="00A972EE" w:rsidRPr="00F274CE" w:rsidRDefault="003D1641" w:rsidP="00A8272C">
      <w:pPr>
        <w:tabs>
          <w:tab w:val="left" w:pos="426"/>
          <w:tab w:val="left" w:pos="567"/>
          <w:tab w:val="left" w:pos="1134"/>
        </w:tabs>
        <w:spacing w:after="0" w:line="240" w:lineRule="auto"/>
        <w:jc w:val="both"/>
        <w:rPr>
          <w:rFonts w:ascii="Calibri Light" w:eastAsia="Calibri" w:hAnsi="Calibri Light" w:cs="Calibri Light"/>
          <w:i/>
          <w:sz w:val="22"/>
        </w:rPr>
      </w:pPr>
      <w:r w:rsidRPr="00F274CE">
        <w:rPr>
          <w:rFonts w:ascii="Calibri Light" w:hAnsi="Calibri Light" w:cs="Calibri Light"/>
          <w:b/>
          <w:sz w:val="22"/>
        </w:rPr>
        <w:t xml:space="preserve"> </w:t>
      </w:r>
    </w:p>
    <w:tbl>
      <w:tblPr>
        <w:tblStyle w:val="TableGrid"/>
        <w:tblW w:w="0" w:type="auto"/>
        <w:tblLook w:val="04A0" w:firstRow="1" w:lastRow="0" w:firstColumn="1" w:lastColumn="0" w:noHBand="0" w:noVBand="1"/>
      </w:tblPr>
      <w:tblGrid>
        <w:gridCol w:w="9628"/>
      </w:tblGrid>
      <w:tr w:rsidR="00E569E7" w:rsidRPr="00F274CE" w14:paraId="2FE8CCC6" w14:textId="77777777" w:rsidTr="00E569E7">
        <w:trPr>
          <w:trHeight w:val="109"/>
        </w:trPr>
        <w:tc>
          <w:tcPr>
            <w:tcW w:w="9854" w:type="dxa"/>
            <w:shd w:val="clear" w:color="auto" w:fill="FFFFCC"/>
          </w:tcPr>
          <w:p w14:paraId="1603EEB1" w14:textId="77777777" w:rsidR="00E569E7" w:rsidRPr="00F274CE" w:rsidRDefault="00F80D6B" w:rsidP="00A8272C">
            <w:pPr>
              <w:tabs>
                <w:tab w:val="left" w:pos="3331"/>
              </w:tabs>
              <w:spacing w:after="0" w:line="240" w:lineRule="auto"/>
              <w:rPr>
                <w:rFonts w:ascii="Calibri Light" w:hAnsi="Calibri Light" w:cs="Calibri Light"/>
                <w:sz w:val="22"/>
              </w:rPr>
            </w:pPr>
            <w:r w:rsidRPr="00F274CE">
              <w:rPr>
                <w:rFonts w:ascii="Calibri Light" w:hAnsi="Calibri Light" w:cs="Calibri Light"/>
                <w:b/>
                <w:sz w:val="22"/>
              </w:rPr>
              <w:t>8</w:t>
            </w:r>
            <w:r w:rsidR="00517BF5" w:rsidRPr="00F274CE">
              <w:rPr>
                <w:rFonts w:ascii="Calibri Light" w:hAnsi="Calibri Light" w:cs="Calibri Light"/>
                <w:b/>
                <w:sz w:val="22"/>
              </w:rPr>
              <w:t xml:space="preserve">. </w:t>
            </w:r>
            <w:r w:rsidR="00E569E7" w:rsidRPr="00F274CE">
              <w:rPr>
                <w:rFonts w:ascii="Calibri Light" w:hAnsi="Calibri Light" w:cs="Calibri Light"/>
                <w:b/>
                <w:sz w:val="22"/>
              </w:rPr>
              <w:t>Kainodara</w:t>
            </w:r>
          </w:p>
        </w:tc>
      </w:tr>
    </w:tbl>
    <w:p w14:paraId="5CF0F39B" w14:textId="77777777" w:rsidR="00C917BD" w:rsidRPr="00F274CE" w:rsidRDefault="00C917BD"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3964"/>
        <w:gridCol w:w="5664"/>
      </w:tblGrid>
      <w:tr w:rsidR="00034CA1" w:rsidRPr="00F274CE" w14:paraId="4BF69F78" w14:textId="77777777">
        <w:tc>
          <w:tcPr>
            <w:tcW w:w="3964" w:type="dxa"/>
            <w:shd w:val="clear" w:color="auto" w:fill="F2F2F2" w:themeFill="background1" w:themeFillShade="F2"/>
            <w:vAlign w:val="center"/>
          </w:tcPr>
          <w:p w14:paraId="0283E1A8" w14:textId="77777777" w:rsidR="00034CA1" w:rsidRPr="00F274CE" w:rsidRDefault="00034CA1" w:rsidP="00034CA1">
            <w:pPr>
              <w:pStyle w:val="ListParagraph"/>
              <w:numPr>
                <w:ilvl w:val="1"/>
                <w:numId w:val="2"/>
              </w:numPr>
              <w:tabs>
                <w:tab w:val="left" w:pos="567"/>
                <w:tab w:val="left" w:pos="3331"/>
              </w:tabs>
              <w:ind w:left="0" w:firstLine="0"/>
              <w:contextualSpacing w:val="0"/>
              <w:rPr>
                <w:rFonts w:ascii="Calibri Light" w:hAnsi="Calibri Light" w:cs="Calibri Light"/>
                <w:sz w:val="22"/>
                <w:szCs w:val="22"/>
                <w:lang w:val="lt-LT"/>
              </w:rPr>
            </w:pPr>
            <w:r w:rsidRPr="00F274CE">
              <w:rPr>
                <w:rFonts w:ascii="Calibri Light" w:hAnsi="Calibri Light" w:cs="Calibri Light"/>
                <w:sz w:val="22"/>
                <w:szCs w:val="22"/>
                <w:lang w:val="lt-LT"/>
              </w:rPr>
              <w:t xml:space="preserve">Kainodaros būdas: </w:t>
            </w:r>
          </w:p>
        </w:tc>
        <w:tc>
          <w:tcPr>
            <w:tcW w:w="5664" w:type="dxa"/>
            <w:vAlign w:val="center"/>
          </w:tcPr>
          <w:p w14:paraId="187497F7" w14:textId="07240293" w:rsidR="00034CA1" w:rsidRPr="00F274CE" w:rsidRDefault="00000000" w:rsidP="00034CA1">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EDD3560AC7D3421FB33452C661850585"/>
                </w:placeholder>
                <w:dropDownList>
                  <w:listItem w:value="Pasirinkite elementą."/>
                  <w:listItem w:displayText="Fiksuotos kainos. Pradinės sutarties vertė yra lygi laimėjusio tiekėjo pasiūlymo kainai be pridėtinės vertės mokesčio (toliau – PVM), nurodytai už visą pirkimo dokumentuose ir sutartyje nurodytą perkamų prekių ir (ar) paslaugų kiekį ir (ar) apimtį." w:value="Fiksuotos kainos. Pradinės sutarties vertė yra lygi laimėjusio tiekėjo pasiūlymo kainai be pridėtinės vertės mokesčio (toliau – PVM), nurodytai už visą pirkimo dokumentuose ir sutartyje nurodytą perkamų prekių ir (ar) paslaugų kiekį ir (ar) apimtį."/>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9A75CE" w:rsidRPr="00F274CE">
                  <w:rPr>
                    <w:rFonts w:ascii="Calibri Light" w:hAnsi="Calibri Light" w:cs="Calibri Light"/>
                    <w:b/>
                    <w:sz w:val="22"/>
                    <w:szCs w:val="22"/>
                    <w:lang w:val="lt-LT"/>
                  </w:rPr>
                  <w:t>Sutarties vykdymo išlaidų atlyginimo.</w:t>
                </w:r>
              </w:sdtContent>
            </w:sdt>
          </w:p>
        </w:tc>
      </w:tr>
      <w:tr w:rsidR="00034CA1" w:rsidRPr="00F274CE" w14:paraId="781AEEF5" w14:textId="77777777">
        <w:tc>
          <w:tcPr>
            <w:tcW w:w="3964" w:type="dxa"/>
            <w:shd w:val="clear" w:color="auto" w:fill="F2F2F2" w:themeFill="background1" w:themeFillShade="F2"/>
            <w:vAlign w:val="center"/>
          </w:tcPr>
          <w:p w14:paraId="4F50AD0A" w14:textId="77777777" w:rsidR="00034CA1" w:rsidRPr="00F274CE" w:rsidRDefault="00034CA1" w:rsidP="00034CA1">
            <w:pPr>
              <w:pStyle w:val="ListParagraph"/>
              <w:numPr>
                <w:ilvl w:val="1"/>
                <w:numId w:val="2"/>
              </w:numPr>
              <w:tabs>
                <w:tab w:val="left" w:pos="567"/>
                <w:tab w:val="left" w:pos="596"/>
              </w:tabs>
              <w:contextualSpacing w:val="0"/>
              <w:rPr>
                <w:rFonts w:ascii="Calibri Light" w:eastAsia="Times New Roman" w:hAnsi="Calibri Light" w:cs="Calibri Light"/>
                <w:sz w:val="22"/>
                <w:szCs w:val="22"/>
                <w:lang w:val="lt-LT"/>
              </w:rPr>
            </w:pPr>
            <w:r w:rsidRPr="00F274CE">
              <w:rPr>
                <w:rFonts w:ascii="Calibri Light" w:eastAsia="Times New Roman" w:hAnsi="Calibri Light" w:cs="Calibri Light"/>
                <w:sz w:val="22"/>
                <w:szCs w:val="22"/>
                <w:lang w:val="lt-LT"/>
              </w:rPr>
              <w:t>Taisyklė:</w:t>
            </w:r>
          </w:p>
        </w:tc>
        <w:sdt>
          <w:sdtPr>
            <w:rPr>
              <w:rFonts w:ascii="Calibri Light" w:hAnsi="Calibri Light" w:cs="Calibri Light"/>
              <w:b/>
              <w:bCs/>
              <w:kern w:val="2"/>
              <w:sz w:val="22"/>
              <w:lang w:val="lt-LT"/>
            </w:rPr>
            <w:id w:val="772288610"/>
            <w:placeholder>
              <w:docPart w:val="019CFCEBDBE94C11AE834FFE49C81E8E"/>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664" w:type="dxa"/>
              </w:tcPr>
              <w:p w14:paraId="650B286E" w14:textId="24F308D9" w:rsidR="00034CA1" w:rsidRPr="00F274CE" w:rsidRDefault="004D5C26" w:rsidP="00034CA1">
                <w:pPr>
                  <w:pStyle w:val="ListParagraph"/>
                  <w:tabs>
                    <w:tab w:val="left" w:pos="567"/>
                  </w:tabs>
                  <w:ind w:left="0"/>
                  <w:contextualSpacing w:val="0"/>
                  <w:jc w:val="both"/>
                  <w:rPr>
                    <w:rFonts w:ascii="Calibri Light" w:eastAsia="Times New Roman" w:hAnsi="Calibri Light" w:cs="Calibri Light"/>
                    <w:b/>
                    <w:sz w:val="22"/>
                    <w:szCs w:val="22"/>
                    <w:lang w:val="lt-LT"/>
                  </w:rPr>
                </w:pPr>
                <w:r w:rsidRPr="00F274CE">
                  <w:rPr>
                    <w:rFonts w:ascii="Calibri Light" w:hAnsi="Calibri Light" w:cs="Calibri Light"/>
                    <w:b/>
                    <w:bCs/>
                    <w:kern w:val="2"/>
                    <w:sz w:val="22"/>
                    <w:lang w:val="lt-LT"/>
                  </w:rPr>
                  <w:t>Nustačius sutarties vykdymo išlaidų atlyginimo kainodarą, pradinės sutarties vertė bus lygi maksimaliai pirkimui skirtai lėšų sumai (be PVM) pirkimo dokumentuose ir sutartyje nurodytų prekių, paslaugų įsigijimui.</w:t>
                </w:r>
              </w:p>
            </w:tc>
          </w:sdtContent>
        </w:sdt>
      </w:tr>
    </w:tbl>
    <w:p w14:paraId="3AC2552C" w14:textId="77777777" w:rsidR="00C917BD" w:rsidRPr="00F274CE" w:rsidRDefault="00C917BD"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1F3CE8" w:rsidRPr="00F274CE" w14:paraId="658A7509" w14:textId="77777777" w:rsidTr="001F7BB0">
        <w:trPr>
          <w:trHeight w:val="109"/>
        </w:trPr>
        <w:tc>
          <w:tcPr>
            <w:tcW w:w="9854" w:type="dxa"/>
            <w:shd w:val="clear" w:color="auto" w:fill="FFFFCC"/>
          </w:tcPr>
          <w:p w14:paraId="406E60F5" w14:textId="77777777" w:rsidR="001F3CE8" w:rsidRPr="00F274CE" w:rsidRDefault="00F80D6B" w:rsidP="00A8272C">
            <w:pPr>
              <w:spacing w:after="0" w:line="240" w:lineRule="auto"/>
              <w:jc w:val="both"/>
              <w:rPr>
                <w:rFonts w:ascii="Calibri Light" w:hAnsi="Calibri Light" w:cs="Calibri Light"/>
                <w:bCs/>
                <w:i/>
                <w:sz w:val="22"/>
              </w:rPr>
            </w:pPr>
            <w:r w:rsidRPr="00F274CE">
              <w:rPr>
                <w:rFonts w:ascii="Calibri Light" w:hAnsi="Calibri Light" w:cs="Calibri Light"/>
                <w:b/>
                <w:sz w:val="22"/>
              </w:rPr>
              <w:t>9</w:t>
            </w:r>
            <w:r w:rsidR="001F3CE8" w:rsidRPr="00F274CE">
              <w:rPr>
                <w:rFonts w:ascii="Calibri Light" w:hAnsi="Calibri Light" w:cs="Calibri Light"/>
                <w:b/>
                <w:sz w:val="22"/>
              </w:rPr>
              <w:t xml:space="preserve">. </w:t>
            </w:r>
            <w:r w:rsidR="001F3CE8" w:rsidRPr="00F274CE">
              <w:rPr>
                <w:rFonts w:ascii="Calibri Light" w:eastAsia="Calibri" w:hAnsi="Calibri Light" w:cs="Calibri Light"/>
                <w:b/>
                <w:sz w:val="22"/>
              </w:rPr>
              <w:t>Pasiūlymo galiojimo užtikrinimas</w:t>
            </w:r>
          </w:p>
        </w:tc>
      </w:tr>
    </w:tbl>
    <w:p w14:paraId="3216A78B" w14:textId="77777777" w:rsidR="009D2230" w:rsidRPr="00F274CE" w:rsidRDefault="009D2230"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3964"/>
        <w:gridCol w:w="5664"/>
      </w:tblGrid>
      <w:tr w:rsidR="009D2230" w:rsidRPr="00F274CE" w14:paraId="6C512E74" w14:textId="77777777">
        <w:tc>
          <w:tcPr>
            <w:tcW w:w="3964" w:type="dxa"/>
            <w:shd w:val="clear" w:color="auto" w:fill="F2F2F2" w:themeFill="background1" w:themeFillShade="F2"/>
          </w:tcPr>
          <w:p w14:paraId="747361F9" w14:textId="77777777" w:rsidR="009D2230" w:rsidRPr="00F274CE" w:rsidRDefault="009D2230">
            <w:pPr>
              <w:pStyle w:val="ListParagraph"/>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F274CE">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F274CE" w:rsidRDefault="009D2230" w:rsidP="00A8272C">
            <w:pPr>
              <w:pStyle w:val="ListParagraph"/>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F274CE">
              <w:rPr>
                <w:rFonts w:ascii="Calibri Light" w:hAnsi="Calibri Light" w:cs="Calibri Light"/>
                <w:b/>
                <w:sz w:val="22"/>
                <w:szCs w:val="22"/>
                <w:lang w:val="lt-LT"/>
              </w:rPr>
              <w:t>Netaikoma.</w:t>
            </w:r>
          </w:p>
        </w:tc>
      </w:tr>
    </w:tbl>
    <w:p w14:paraId="4F290A0D" w14:textId="77777777" w:rsidR="009D2230" w:rsidRPr="00F274CE"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F274CE" w:rsidRDefault="00EA71F7" w:rsidP="00A8272C">
      <w:pPr>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9317D" w:rsidRPr="00F274CE" w14:paraId="7445C282" w14:textId="77777777" w:rsidTr="0099317D">
        <w:trPr>
          <w:trHeight w:val="109"/>
        </w:trPr>
        <w:tc>
          <w:tcPr>
            <w:tcW w:w="9854" w:type="dxa"/>
            <w:shd w:val="clear" w:color="auto" w:fill="FFFFCC"/>
          </w:tcPr>
          <w:p w14:paraId="67AD092C" w14:textId="590B08CB" w:rsidR="0099317D" w:rsidRPr="00F274CE" w:rsidRDefault="009D2230">
            <w:pPr>
              <w:pStyle w:val="ListParagraph"/>
              <w:numPr>
                <w:ilvl w:val="0"/>
                <w:numId w:val="3"/>
              </w:numPr>
              <w:rPr>
                <w:rFonts w:ascii="Calibri Light" w:hAnsi="Calibri Light" w:cs="Calibri Light"/>
                <w:b/>
                <w:sz w:val="22"/>
                <w:szCs w:val="22"/>
                <w:lang w:val="lt-LT"/>
              </w:rPr>
            </w:pPr>
            <w:r w:rsidRPr="00F274CE">
              <w:rPr>
                <w:rFonts w:ascii="Calibri Light" w:hAnsi="Calibri Light" w:cs="Calibri Light"/>
                <w:b/>
                <w:sz w:val="22"/>
                <w:szCs w:val="22"/>
                <w:lang w:val="lt-LT"/>
              </w:rPr>
              <w:t>Kiti pasiūlymo reikalavimai nenurodyti BS</w:t>
            </w:r>
          </w:p>
        </w:tc>
      </w:tr>
    </w:tbl>
    <w:p w14:paraId="3343FA27" w14:textId="77777777" w:rsidR="00022118" w:rsidRPr="00F274CE" w:rsidRDefault="00022118" w:rsidP="00A8272C">
      <w:pPr>
        <w:tabs>
          <w:tab w:val="left" w:pos="1089"/>
        </w:tabs>
        <w:spacing w:after="0" w:line="240" w:lineRule="auto"/>
        <w:rPr>
          <w:rFonts w:ascii="Calibri Light" w:hAnsi="Calibri Light" w:cs="Calibri Light"/>
          <w:sz w:val="22"/>
        </w:rPr>
      </w:pPr>
    </w:p>
    <w:p w14:paraId="73075F05" w14:textId="49A023B9" w:rsidR="009D2230" w:rsidRPr="00F274CE" w:rsidRDefault="009D2230" w:rsidP="00A8272C">
      <w:pPr>
        <w:tabs>
          <w:tab w:val="left" w:pos="426"/>
        </w:tabs>
        <w:spacing w:after="0" w:line="240" w:lineRule="auto"/>
        <w:jc w:val="both"/>
        <w:rPr>
          <w:rFonts w:ascii="Calibri Light" w:hAnsi="Calibri Light" w:cs="Calibri Light"/>
          <w:sz w:val="22"/>
        </w:rPr>
      </w:pPr>
      <w:r w:rsidRPr="00F274CE">
        <w:rPr>
          <w:rFonts w:ascii="Calibri Light" w:hAnsi="Calibri Light" w:cs="Calibri Light"/>
          <w:sz w:val="22"/>
        </w:rPr>
        <w:t>10.1.</w:t>
      </w:r>
      <w:r w:rsidRPr="00F274CE">
        <w:rPr>
          <w:rFonts w:ascii="Calibri Light" w:hAnsi="Calibri Light" w:cs="Calibri Light"/>
          <w:sz w:val="22"/>
        </w:rPr>
        <w:tab/>
        <w:t xml:space="preserve"> Šiame pirkime EBVPD nenaudojamas.</w:t>
      </w:r>
      <w:r w:rsidR="00453BBE" w:rsidRPr="00F274CE">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F274CE">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F274CE" w:rsidRDefault="009D2230" w:rsidP="00A8272C">
      <w:pPr>
        <w:tabs>
          <w:tab w:val="left" w:pos="1089"/>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D2230" w:rsidRPr="00F274CE" w14:paraId="03220B8E" w14:textId="77777777">
        <w:trPr>
          <w:trHeight w:val="109"/>
        </w:trPr>
        <w:tc>
          <w:tcPr>
            <w:tcW w:w="9628" w:type="dxa"/>
            <w:shd w:val="clear" w:color="auto" w:fill="FFFFCC"/>
          </w:tcPr>
          <w:p w14:paraId="0FAD36F5" w14:textId="614A885E" w:rsidR="009D2230" w:rsidRPr="00F274CE" w:rsidRDefault="009D2230" w:rsidP="00A8272C">
            <w:pPr>
              <w:tabs>
                <w:tab w:val="left" w:pos="3331"/>
              </w:tabs>
              <w:spacing w:after="0" w:line="240" w:lineRule="auto"/>
              <w:rPr>
                <w:rFonts w:ascii="Calibri Light" w:hAnsi="Calibri Light" w:cs="Calibri Light"/>
                <w:sz w:val="22"/>
              </w:rPr>
            </w:pPr>
            <w:r w:rsidRPr="00F274CE">
              <w:rPr>
                <w:rFonts w:ascii="Calibri Light" w:hAnsi="Calibri Light" w:cs="Calibri Light"/>
                <w:b/>
                <w:sz w:val="22"/>
              </w:rPr>
              <w:t>11. Sutartinės nuostatos</w:t>
            </w:r>
          </w:p>
        </w:tc>
      </w:tr>
    </w:tbl>
    <w:p w14:paraId="3BC13D85" w14:textId="4E4F8B65" w:rsidR="009D2230" w:rsidRPr="00F274CE" w:rsidRDefault="00385231" w:rsidP="00A8272C">
      <w:pPr>
        <w:spacing w:after="0" w:line="240" w:lineRule="auto"/>
        <w:jc w:val="both"/>
        <w:rPr>
          <w:rFonts w:ascii="Calibri Light" w:hAnsi="Calibri Light" w:cs="Calibri Light"/>
          <w:bCs/>
          <w:caps/>
          <w:sz w:val="22"/>
        </w:rPr>
      </w:pPr>
      <w:r w:rsidRPr="00F274CE">
        <w:rPr>
          <w:rFonts w:ascii="Calibri Light" w:hAnsi="Calibri Light" w:cs="Calibri Light"/>
          <w:bCs/>
          <w:caps/>
          <w:sz w:val="22"/>
        </w:rPr>
        <w:t xml:space="preserve"> </w:t>
      </w:r>
    </w:p>
    <w:p w14:paraId="22BBB5F6" w14:textId="77777777" w:rsidR="00F274CE" w:rsidRPr="00F274CE" w:rsidRDefault="00F274CE" w:rsidP="00F274CE">
      <w:pPr>
        <w:pStyle w:val="CommentText"/>
        <w:numPr>
          <w:ilvl w:val="1"/>
          <w:numId w:val="27"/>
        </w:numPr>
        <w:tabs>
          <w:tab w:val="left" w:pos="1418"/>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Su kiekvienos dalies laimėtoju pasirašoma atskira sutartis, jei tas pats tiekėjas pripažįstamas abiejų pirkimo objekto dalių laimėtoju, su juo gali būti pasirašoma viena sutartis abiem pirkimo objekto dalims.</w:t>
      </w:r>
    </w:p>
    <w:p w14:paraId="164074B0" w14:textId="77777777" w:rsidR="00F274CE" w:rsidRPr="00F274CE" w:rsidRDefault="00F274CE" w:rsidP="00F274CE">
      <w:pPr>
        <w:pStyle w:val="CommentText"/>
        <w:numPr>
          <w:ilvl w:val="1"/>
          <w:numId w:val="27"/>
        </w:numPr>
        <w:tabs>
          <w:tab w:val="left" w:pos="1418"/>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Pagrindinės sąlygoms abiejų pirkimo objekto dalių sutartims:</w:t>
      </w:r>
    </w:p>
    <w:p w14:paraId="41C94101" w14:textId="77777777" w:rsidR="00F274CE" w:rsidRPr="00F274CE" w:rsidRDefault="00F274CE" w:rsidP="00F274CE">
      <w:pPr>
        <w:pStyle w:val="CommentText"/>
        <w:numPr>
          <w:ilvl w:val="2"/>
          <w:numId w:val="27"/>
        </w:numPr>
        <w:tabs>
          <w:tab w:val="left" w:pos="1418"/>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Sutartis įsigalioja nuo jos pasirašymo dienos ir galioja iki visiško sutarties šalių įsipareigojimų įvykdymo dienos.</w:t>
      </w:r>
    </w:p>
    <w:p w14:paraId="60CF9EA0" w14:textId="77777777" w:rsidR="00F274CE" w:rsidRPr="00F274CE" w:rsidRDefault="00F274CE" w:rsidP="00F274CE">
      <w:pPr>
        <w:pStyle w:val="CommentText"/>
        <w:numPr>
          <w:ilvl w:val="2"/>
          <w:numId w:val="27"/>
        </w:numPr>
        <w:tabs>
          <w:tab w:val="left" w:pos="1418"/>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Paslaugų teikėjas teikia PO paslaugas 36 (trisdešimt šešis) mėnesius nuo sutarties įsigaliojimo dienos pagal PO faktinį poreikį adresu: I dalis- Šventaragio g. 2, II dalis- Žirmūnų g. 1D.</w:t>
      </w:r>
    </w:p>
    <w:p w14:paraId="1805431C" w14:textId="77777777" w:rsidR="00F274CE" w:rsidRPr="00F274CE" w:rsidRDefault="00F274CE" w:rsidP="00F274CE">
      <w:pPr>
        <w:pStyle w:val="CommentText"/>
        <w:numPr>
          <w:ilvl w:val="2"/>
          <w:numId w:val="27"/>
        </w:numPr>
        <w:tabs>
          <w:tab w:val="left" w:pos="1418"/>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Paslaugų teikėjas įsipareigoja užtikrinti, kad sutartį visą sutarties galiojimo laikotarpį vykdys pasiūlyme nurodyti ir sutarties reikalavimus atitinkantys specialistai. Sutarties galiojimo metu nurodyti specialistai gali būti pakeisti kitais (specialistui susirgus, patyrus traumą, pakeitus darbovietę, atsisakius vykdyti funkcijas) ar pasitelkti nauji papildomi specialistai tik gavus rašytinį PO sutikimą. Keičiami specialistai turi atitikti pirkimo sąlygose nurodytus reikalavimus.</w:t>
      </w:r>
    </w:p>
    <w:p w14:paraId="1CEC3AA1" w14:textId="77777777" w:rsidR="00F274CE" w:rsidRPr="00F274CE" w:rsidRDefault="00F274CE" w:rsidP="00F274CE">
      <w:pPr>
        <w:pStyle w:val="CommentText"/>
        <w:numPr>
          <w:ilvl w:val="2"/>
          <w:numId w:val="27"/>
        </w:numPr>
        <w:tabs>
          <w:tab w:val="left" w:pos="1418"/>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Paslaugų teikėjas suteikia</w:t>
      </w:r>
      <w:r w:rsidRPr="00F274CE">
        <w:rPr>
          <w:rFonts w:ascii="Calibri Light" w:hAnsi="Calibri Light" w:cs="Calibri Light"/>
          <w:iCs/>
          <w:sz w:val="24"/>
          <w:szCs w:val="24"/>
        </w:rPr>
        <w:t xml:space="preserve"> profilaktikos paslaugas vieną kartą per metus per 10 (dešimt) darbo dienų nuo </w:t>
      </w:r>
      <w:r w:rsidRPr="00F274CE">
        <w:rPr>
          <w:rFonts w:ascii="Calibri Light" w:hAnsi="Calibri Light" w:cs="Calibri Light"/>
          <w:sz w:val="24"/>
          <w:szCs w:val="24"/>
        </w:rPr>
        <w:t>PO pranešimo raštu (elektroniniu paštu) apie jų poreikį dienos.</w:t>
      </w:r>
    </w:p>
    <w:p w14:paraId="2D91E178" w14:textId="77777777" w:rsidR="00F274CE" w:rsidRPr="00F274CE" w:rsidRDefault="00F274CE" w:rsidP="00F274CE">
      <w:pPr>
        <w:pStyle w:val="CommentText"/>
        <w:numPr>
          <w:ilvl w:val="2"/>
          <w:numId w:val="27"/>
        </w:numPr>
        <w:tabs>
          <w:tab w:val="left" w:pos="1418"/>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Už profilaktikos paslaugas atsiskaitoma taikant pasiūlyme nurodytą profilaktikos paslaugų komplekto įkainį.</w:t>
      </w:r>
    </w:p>
    <w:p w14:paraId="50838E29" w14:textId="0A9DB147" w:rsidR="00F274CE" w:rsidRPr="00F274CE" w:rsidRDefault="00F274CE" w:rsidP="00F274CE">
      <w:pPr>
        <w:pStyle w:val="CommentText"/>
        <w:numPr>
          <w:ilvl w:val="2"/>
          <w:numId w:val="27"/>
        </w:numPr>
        <w:tabs>
          <w:tab w:val="left" w:pos="1418"/>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Paslaugų teikėjas</w:t>
      </w:r>
      <w:r w:rsidRPr="00F274CE">
        <w:rPr>
          <w:rFonts w:ascii="Calibri Light" w:hAnsi="Calibri Light" w:cs="Calibri Light"/>
          <w:color w:val="FF0000"/>
          <w:sz w:val="24"/>
          <w:szCs w:val="24"/>
        </w:rPr>
        <w:t xml:space="preserve"> </w:t>
      </w:r>
      <w:r w:rsidRPr="00F274CE">
        <w:rPr>
          <w:rFonts w:ascii="Calibri Light" w:hAnsi="Calibri Light" w:cs="Calibri Light"/>
          <w:sz w:val="24"/>
          <w:szCs w:val="24"/>
        </w:rPr>
        <w:t>įrangos gedimo atveju privalo pašalinti gedimus</w:t>
      </w:r>
      <w:r>
        <w:rPr>
          <w:rFonts w:ascii="Calibri Light" w:hAnsi="Calibri Light" w:cs="Calibri Light"/>
          <w:sz w:val="24"/>
          <w:szCs w:val="24"/>
        </w:rPr>
        <w:t xml:space="preserve"> techninės specifikacijos</w:t>
      </w:r>
      <w:r w:rsidRPr="00F274CE">
        <w:rPr>
          <w:rFonts w:ascii="Calibri Light" w:hAnsi="Calibri Light" w:cs="Calibri Light"/>
          <w:sz w:val="24"/>
          <w:szCs w:val="24"/>
        </w:rPr>
        <w:t xml:space="preserve"> </w:t>
      </w:r>
      <w:r w:rsidR="002C0649">
        <w:rPr>
          <w:rFonts w:ascii="Calibri Light" w:hAnsi="Calibri Light" w:cs="Calibri Light"/>
          <w:i/>
          <w:iCs/>
          <w:sz w:val="24"/>
          <w:szCs w:val="24"/>
        </w:rPr>
        <w:t>1</w:t>
      </w:r>
      <w:r w:rsidRPr="00F274CE">
        <w:rPr>
          <w:rFonts w:ascii="Calibri Light" w:hAnsi="Calibri Light" w:cs="Calibri Light"/>
          <w:i/>
          <w:iCs/>
          <w:sz w:val="24"/>
          <w:szCs w:val="24"/>
        </w:rPr>
        <w:t xml:space="preserve">.6 papunktyje (rašoma I pirkimo objekto daliai) /ir </w:t>
      </w:r>
      <w:r w:rsidR="002C0649">
        <w:rPr>
          <w:rFonts w:ascii="Calibri Light" w:hAnsi="Calibri Light" w:cs="Calibri Light"/>
          <w:i/>
          <w:iCs/>
          <w:sz w:val="24"/>
          <w:szCs w:val="24"/>
        </w:rPr>
        <w:t>1</w:t>
      </w:r>
      <w:r w:rsidRPr="00F274CE">
        <w:rPr>
          <w:rFonts w:ascii="Calibri Light" w:hAnsi="Calibri Light" w:cs="Calibri Light"/>
          <w:i/>
          <w:iCs/>
          <w:sz w:val="24"/>
          <w:szCs w:val="24"/>
        </w:rPr>
        <w:t xml:space="preserve">.6 papunktyje (rašoma II pirkimo objekto daliai) </w:t>
      </w:r>
      <w:r w:rsidRPr="00F274CE">
        <w:rPr>
          <w:rFonts w:ascii="Calibri Light" w:hAnsi="Calibri Light" w:cs="Calibri Light"/>
          <w:sz w:val="24"/>
          <w:szCs w:val="24"/>
        </w:rPr>
        <w:t>nurodytais terminais.</w:t>
      </w:r>
    </w:p>
    <w:p w14:paraId="61F1A55E" w14:textId="77777777" w:rsidR="00F274CE" w:rsidRPr="00F274CE" w:rsidRDefault="00F274CE" w:rsidP="00F274CE">
      <w:pPr>
        <w:pStyle w:val="CommentText"/>
        <w:numPr>
          <w:ilvl w:val="2"/>
          <w:numId w:val="27"/>
        </w:numPr>
        <w:tabs>
          <w:tab w:val="left" w:pos="1418"/>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Už suteiktas nepertraukiamos elektros maitinimo sistemos remonto (gedimų šalinimo) paslaugas atsiskaitoma taikant sutarties vykdymo išlaidų padengimą, t. y. nepertraukiamos elektros maitinimo sistemos remonto (gedimų šalinimo) paslaugų kaina sudaryta iš dviejų dalių:</w:t>
      </w:r>
    </w:p>
    <w:p w14:paraId="0E61E543" w14:textId="77777777" w:rsidR="00F274CE" w:rsidRPr="00F274CE" w:rsidRDefault="00F274CE" w:rsidP="00F274CE">
      <w:pPr>
        <w:pStyle w:val="CommentText"/>
        <w:numPr>
          <w:ilvl w:val="2"/>
          <w:numId w:val="27"/>
        </w:numPr>
        <w:tabs>
          <w:tab w:val="left" w:pos="1418"/>
        </w:tabs>
        <w:spacing w:after="0"/>
        <w:ind w:left="0" w:firstLine="720"/>
        <w:jc w:val="both"/>
        <w:rPr>
          <w:rFonts w:ascii="Calibri Light" w:hAnsi="Calibri Light" w:cs="Calibri Light"/>
          <w:sz w:val="24"/>
          <w:szCs w:val="24"/>
        </w:rPr>
      </w:pPr>
      <w:r w:rsidRPr="00F274CE">
        <w:rPr>
          <w:rFonts w:ascii="Calibri Light" w:hAnsi="Calibri Light" w:cs="Calibri Light"/>
          <w:szCs w:val="24"/>
        </w:rPr>
        <w:t xml:space="preserve"> </w:t>
      </w:r>
      <w:r w:rsidRPr="00F274CE">
        <w:rPr>
          <w:rFonts w:ascii="Calibri Light" w:hAnsi="Calibri Light" w:cs="Calibri Light"/>
          <w:sz w:val="24"/>
          <w:szCs w:val="24"/>
        </w:rPr>
        <w:t>fiksuoto aptarnavimo (gedimų šalinimo) vieneto kainos (įkainio) bei specialisto atvykimo įkainio;</w:t>
      </w:r>
    </w:p>
    <w:p w14:paraId="5CA4F436" w14:textId="77777777" w:rsidR="00F274CE" w:rsidRPr="00F274CE" w:rsidRDefault="00F274CE" w:rsidP="00F274CE">
      <w:pPr>
        <w:pStyle w:val="CommentText"/>
        <w:numPr>
          <w:ilvl w:val="2"/>
          <w:numId w:val="27"/>
        </w:numPr>
        <w:tabs>
          <w:tab w:val="left" w:pos="1418"/>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Paslaugų teikėjo faktiškai patiriamų išlaidų, tiesiogiai susijusių su sutarties vykdymu, pagrįstų keičiamų medžiagų, agregatų ar detalių (toliau – detalės) įsigijimo dokumentais (juose nurodytas dydis) ne didesnėmis kaip rinkos kainomis. Paslaugų teikėjo faktiškai patiriamų išlaidų daliai priskiriamos išlaidos, tiekėjo patirtos keičiant sugedusias įrangos detales. PO įsipareigoja apmokėti tik tas išlaidas, kurios neabejotinai patiriamos vykdant sutartį ir kurios patvirtinamos keičiamų sugedusios įrangos detalių įsigijimo dokumentais, ir jų keitimo poreikis bei apimtys buvo suderintos su PO. Išlaidas, kurias galima priskirti kitoms paslaugų teikėjo veikloms pagal kitus užsakymus, paslaugų teikėjas turi apmokėti pats. Keičiant sugedusias įrangos detales, paslaugų teikėjas privalo pateikti šių detalių įsigijimo dokumentų kopijas, kuriose turi būti nurodyta pakeistų detalių įsigijimo kaina ir garantija.</w:t>
      </w:r>
    </w:p>
    <w:p w14:paraId="3F399049" w14:textId="77777777" w:rsidR="00F274CE" w:rsidRPr="00F274CE" w:rsidRDefault="00F274CE" w:rsidP="00F274CE">
      <w:pPr>
        <w:pStyle w:val="CommentText"/>
        <w:numPr>
          <w:ilvl w:val="2"/>
          <w:numId w:val="27"/>
        </w:numPr>
        <w:tabs>
          <w:tab w:val="left" w:pos="1418"/>
          <w:tab w:val="left" w:pos="1710"/>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Į pasiūlymo kainą įskaitomi visi mokesčiai ir rinkliavos bei kitos išlaidos (transporto, taip pat ir sąskaitų faktūrų teikimo elektroniniu būtu išlaidos), susijusios su sutarties vykdymu.</w:t>
      </w:r>
    </w:p>
    <w:p w14:paraId="1E61241A" w14:textId="77777777" w:rsidR="00F274CE" w:rsidRPr="00F274CE" w:rsidRDefault="00F274CE" w:rsidP="00F274CE">
      <w:pPr>
        <w:pStyle w:val="CommentText"/>
        <w:numPr>
          <w:ilvl w:val="2"/>
          <w:numId w:val="27"/>
        </w:numPr>
        <w:tabs>
          <w:tab w:val="left" w:pos="1418"/>
          <w:tab w:val="left" w:pos="1710"/>
        </w:tabs>
        <w:spacing w:after="0"/>
        <w:ind w:left="0" w:firstLine="720"/>
        <w:jc w:val="both"/>
        <w:rPr>
          <w:rFonts w:ascii="Calibri Light" w:hAnsi="Calibri Light" w:cs="Calibri Light"/>
          <w:sz w:val="24"/>
          <w:szCs w:val="24"/>
          <w:lang w:eastAsia="lt-LT"/>
        </w:rPr>
      </w:pPr>
      <w:r w:rsidRPr="00F274CE">
        <w:rPr>
          <w:rFonts w:ascii="Calibri Light" w:hAnsi="Calibri Light" w:cs="Calibri Light"/>
          <w:sz w:val="24"/>
          <w:szCs w:val="24"/>
          <w:lang w:eastAsia="lt-LT"/>
        </w:rPr>
        <w:t xml:space="preserve">PO per 5 (penkias) darbo dienas nuo paslaugų teikėjo pasirašyto paslaugų perdavimo-priėmimo akto gavimo dienos </w:t>
      </w:r>
      <w:r w:rsidRPr="00F274CE">
        <w:rPr>
          <w:rFonts w:ascii="Calibri Light" w:hAnsi="Calibri Light" w:cs="Calibri Light"/>
          <w:sz w:val="24"/>
          <w:szCs w:val="24"/>
        </w:rPr>
        <w:t>priima tinkamai suteiktas paslaugas</w:t>
      </w:r>
      <w:r w:rsidRPr="00F274CE">
        <w:rPr>
          <w:rFonts w:ascii="Calibri Light" w:hAnsi="Calibri Light" w:cs="Calibri Light"/>
          <w:sz w:val="24"/>
          <w:szCs w:val="24"/>
          <w:lang w:eastAsia="lt-LT"/>
        </w:rPr>
        <w:t xml:space="preserve">, pasirašydama perdavimo-priėmimo aktą, arba raštu informuoja paslaugų teikėją apie atsisakymą priimti </w:t>
      </w:r>
      <w:r w:rsidRPr="00F274CE">
        <w:rPr>
          <w:rFonts w:ascii="Calibri Light" w:hAnsi="Calibri Light" w:cs="Calibri Light"/>
          <w:sz w:val="24"/>
          <w:szCs w:val="24"/>
        </w:rPr>
        <w:t>paslaugas</w:t>
      </w:r>
      <w:r w:rsidRPr="00F274CE">
        <w:rPr>
          <w:rFonts w:ascii="Calibri Light" w:hAnsi="Calibri Light" w:cs="Calibri Light"/>
          <w:sz w:val="24"/>
          <w:szCs w:val="24"/>
          <w:lang w:eastAsia="lt-LT"/>
        </w:rPr>
        <w:t>, nurodydama trūkumus ir jų pašalinimo terminą.</w:t>
      </w:r>
    </w:p>
    <w:p w14:paraId="0FB2BC49" w14:textId="77777777" w:rsidR="00F274CE" w:rsidRPr="00F274CE" w:rsidRDefault="00F274CE" w:rsidP="00F274CE">
      <w:pPr>
        <w:pStyle w:val="CommentText"/>
        <w:numPr>
          <w:ilvl w:val="2"/>
          <w:numId w:val="27"/>
        </w:numPr>
        <w:tabs>
          <w:tab w:val="left" w:pos="1418"/>
          <w:tab w:val="left" w:pos="1710"/>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lang w:eastAsia="lt-LT"/>
        </w:rPr>
        <w:lastRenderedPageBreak/>
        <w:t xml:space="preserve">Paslaugų </w:t>
      </w:r>
      <w:r w:rsidRPr="00F274CE">
        <w:rPr>
          <w:rFonts w:ascii="Calibri Light" w:hAnsi="Calibri Light" w:cs="Calibri Light"/>
          <w:sz w:val="24"/>
          <w:szCs w:val="24"/>
        </w:rPr>
        <w:t>teikėjas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gali pateikti pasirinktomis priemonėmis. Europos elektroninių sąskaitų faktūrų standarto neatitinkančią elektroninę sąskaitą faktūrą tiekėjas privalo pateikti, naudodamasis informacinės sistemos SABIS priemonėmis. PO elektronines sąskaitas faktūras priima ir apdoroja naudodamasis informacinės sistemos SABIS priemonėmis, išskyrus jeigu mobilizacijos, karo ar nepaprastosios padėties atveju yra informacinės sistemos SABIS pažeidimų, dėl kurių negalimas PO ir paslaugų teikėjo bendravimas ir keitimasis informacija naudojantis SABIS.</w:t>
      </w:r>
    </w:p>
    <w:p w14:paraId="56EDF0E5" w14:textId="77777777" w:rsidR="00F274CE" w:rsidRPr="00F274CE" w:rsidRDefault="00F274CE" w:rsidP="00F274CE">
      <w:pPr>
        <w:pStyle w:val="CommentText"/>
        <w:numPr>
          <w:ilvl w:val="2"/>
          <w:numId w:val="27"/>
        </w:numPr>
        <w:tabs>
          <w:tab w:val="left" w:pos="1418"/>
          <w:tab w:val="left" w:pos="1710"/>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Sutarties kaina/paslaugų vienetų kainos (įkainiai) sutarties galiojimo laikotarpiu turi būti perskaičiuojama/os (didinama/os ar mažinama/os) pasikeitus (padidėjus ar sumažėjus) PVM tarifui, kuris turėjo tiesioginės įtakos sutarties kainai/paslaugų vienetų kainoms (įkainiams). Šalims raštiškai susitarus ir ne vėliau kaip iki paskutinio paslaugų perdavimo–priėmimo akto pasirašymo dienos, perskaičiuojama tik ta sutarties kainos dalis/paslaugų vienetų kainų (įkainių) dalis, kuriai/ioms turėjo įtakos pasikeitęs PVM tarifas ir tik pasikeitusio mokesčio dydžiu. Sutarties kainos/paslaugų vienetų kainų (įkainių) perskaičiavimą dėl pasikeitusio (padidėjusio ar sumažėjusio) PVM tarifo inicijuoja paslaugų teikėjas, kreipdamasis į PO raštu, pateikdamas konkrečius skaičiavimus dėl pasikeitusio mokesčio įtakos sutarties kainai/paslaugų vienetų kainoms (įkainiams). PO taip pat turi teisę inicijuoti sutarties kainos/paslaugų vienetų kainų (įkainių) perskaičiavimą dėl pasikeitusio (padidėjusio ar sumažėjusio) PVM tarifo. Sutarties kainos/paslaugų vienetų kainų (įkainių) perskaičiavimas įforminamas sutarties šalių pasirašomu susitarimu, kuriame užfiksuojama/os perskaičiuota/os sutarties kaina/paslaugų vienetų kainos (įkainiai) bei šio perskaičiavimo įsigaliojimo sąlygos.</w:t>
      </w:r>
    </w:p>
    <w:p w14:paraId="013F59C3" w14:textId="5F904DB3" w:rsidR="00F274CE" w:rsidRPr="00F274CE" w:rsidRDefault="00F274CE" w:rsidP="00F274CE">
      <w:pPr>
        <w:pStyle w:val="CommentText"/>
        <w:numPr>
          <w:ilvl w:val="2"/>
          <w:numId w:val="27"/>
        </w:numPr>
        <w:tabs>
          <w:tab w:val="left" w:pos="1418"/>
          <w:tab w:val="left" w:pos="1710"/>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lang w:eastAsia="lt-LT"/>
        </w:rPr>
        <w:t xml:space="preserve">Sutartyje numatyti paslaugų teikimo įkainiai gali būti perskaičiuojami, jeigu Valstybės duomenų agentūros (www.stat.gov.lt) kas ketvirtį skelbiamo Ūkio subjektams suteiktų paslaugų kainų indekso M71 „Architektūros ir inžinerijos veikla; techninis tikrinimas ir analizė“ pokytis (k), apskaičiuotas kaip nustatyta </w:t>
      </w:r>
      <w:r>
        <w:rPr>
          <w:rFonts w:ascii="Calibri Light" w:hAnsi="Calibri Light" w:cs="Calibri Light"/>
          <w:sz w:val="24"/>
          <w:szCs w:val="24"/>
          <w:lang w:eastAsia="lt-LT"/>
        </w:rPr>
        <w:t>1</w:t>
      </w:r>
      <w:r w:rsidRPr="00F274CE">
        <w:rPr>
          <w:rFonts w:ascii="Calibri Light" w:hAnsi="Calibri Light" w:cs="Calibri Light"/>
          <w:sz w:val="24"/>
          <w:szCs w:val="24"/>
          <w:lang w:eastAsia="lt-LT"/>
        </w:rPr>
        <w:t>.2.16 papunktyje, yra didesnis kaip 5 %.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66335C6" w14:textId="77777777" w:rsidR="00F274CE" w:rsidRPr="00F274CE" w:rsidRDefault="00F274CE" w:rsidP="00F274CE">
      <w:pPr>
        <w:pStyle w:val="CommentText"/>
        <w:numPr>
          <w:ilvl w:val="2"/>
          <w:numId w:val="27"/>
        </w:numPr>
        <w:tabs>
          <w:tab w:val="left" w:pos="1418"/>
          <w:tab w:val="left" w:pos="1710"/>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lang w:eastAsia="lt-LT"/>
        </w:rPr>
        <w:t>Perskaičiuotieji įkainiai taikomi paslaugoms, kurios užsakomos po to, kai šalys sudaro susitarimą dėl įkainių perskaičiavimo.</w:t>
      </w:r>
    </w:p>
    <w:p w14:paraId="5712E604" w14:textId="77777777" w:rsidR="00F274CE" w:rsidRPr="00F274CE" w:rsidRDefault="00F274CE" w:rsidP="00F274CE">
      <w:pPr>
        <w:pStyle w:val="ListParagraph"/>
        <w:numPr>
          <w:ilvl w:val="2"/>
          <w:numId w:val="27"/>
        </w:numPr>
        <w:tabs>
          <w:tab w:val="left" w:pos="1560"/>
        </w:tabs>
        <w:ind w:left="0" w:firstLine="720"/>
        <w:jc w:val="both"/>
        <w:rPr>
          <w:rFonts w:ascii="Calibri Light" w:hAnsi="Calibri Light" w:cs="Calibri Light"/>
          <w:lang w:val="lt-LT" w:eastAsia="lt-LT"/>
        </w:rPr>
      </w:pPr>
      <w:r w:rsidRPr="00F274CE">
        <w:rPr>
          <w:rFonts w:ascii="Calibri Light" w:hAnsi="Calibri Light" w:cs="Calibri Light"/>
          <w:lang w:val="lt-LT" w:eastAsia="lt-LT"/>
        </w:rPr>
        <w:t>Nauji įkainiai apskaičiuojami pagal formulę:</w:t>
      </w:r>
    </w:p>
    <w:p w14:paraId="0B0EFADA" w14:textId="77777777" w:rsidR="00F274CE" w:rsidRPr="00F274CE" w:rsidRDefault="00F274CE" w:rsidP="00F274CE">
      <w:pPr>
        <w:pStyle w:val="ListParagraph"/>
        <w:tabs>
          <w:tab w:val="left" w:pos="1260"/>
          <w:tab w:val="left" w:pos="1560"/>
        </w:tabs>
        <w:ind w:left="0" w:firstLine="720"/>
        <w:jc w:val="both"/>
        <w:rPr>
          <w:rFonts w:ascii="Calibri Light" w:hAnsi="Calibri Light" w:cs="Calibri Light"/>
          <w:lang w:val="lt-LT" w:eastAsia="lt-LT"/>
        </w:rPr>
      </w:pPr>
      <w:r w:rsidRPr="00F274CE">
        <w:rPr>
          <w:rFonts w:ascii="Calibri Light" w:hAnsi="Calibri Light" w:cs="Calibri Light"/>
          <w:lang w:val="lt-LT" w:eastAsia="lt-LT"/>
        </w:rPr>
        <w:t>a_1=a+(k/100×a), kur</w:t>
      </w:r>
    </w:p>
    <w:p w14:paraId="58BA370A" w14:textId="77777777" w:rsidR="00F274CE" w:rsidRPr="00F274CE" w:rsidRDefault="00F274CE" w:rsidP="00F274CE">
      <w:pPr>
        <w:pStyle w:val="ListParagraph"/>
        <w:tabs>
          <w:tab w:val="left" w:pos="1260"/>
          <w:tab w:val="left" w:pos="1560"/>
        </w:tabs>
        <w:ind w:left="0" w:firstLine="720"/>
        <w:jc w:val="both"/>
        <w:rPr>
          <w:rFonts w:ascii="Calibri Light" w:hAnsi="Calibri Light" w:cs="Calibri Light"/>
          <w:lang w:val="lt-LT" w:eastAsia="lt-LT"/>
        </w:rPr>
      </w:pPr>
      <w:r w:rsidRPr="00F274CE">
        <w:rPr>
          <w:rFonts w:ascii="Calibri Light" w:hAnsi="Calibri Light" w:cs="Calibri Light"/>
          <w:lang w:val="lt-LT" w:eastAsia="lt-LT"/>
        </w:rPr>
        <w:t>a – vieneto įkainais (Eur be PVM)) (jei jis jau buvo perskaičiuotas, tai po paskutinio perskaičiavimo).</w:t>
      </w:r>
    </w:p>
    <w:p w14:paraId="7ADE5D29" w14:textId="77777777" w:rsidR="00F274CE" w:rsidRPr="00F274CE" w:rsidRDefault="00F274CE" w:rsidP="00F274CE">
      <w:pPr>
        <w:pStyle w:val="ListParagraph"/>
        <w:tabs>
          <w:tab w:val="left" w:pos="1260"/>
          <w:tab w:val="left" w:pos="1560"/>
        </w:tabs>
        <w:ind w:left="0" w:firstLine="720"/>
        <w:jc w:val="both"/>
        <w:rPr>
          <w:rFonts w:ascii="Calibri Light" w:hAnsi="Calibri Light" w:cs="Calibri Light"/>
          <w:lang w:val="lt-LT" w:eastAsia="lt-LT"/>
        </w:rPr>
      </w:pPr>
      <w:r w:rsidRPr="00F274CE">
        <w:rPr>
          <w:rFonts w:ascii="Calibri Light" w:hAnsi="Calibri Light" w:cs="Calibri Light"/>
          <w:lang w:val="lt-LT" w:eastAsia="lt-LT"/>
        </w:rPr>
        <w:t>a1 – perskaičiuotas (pakeistas) vieneto įkainais (Eur be PVM)</w:t>
      </w:r>
    </w:p>
    <w:p w14:paraId="3FA8E8A1" w14:textId="77777777" w:rsidR="00F274CE" w:rsidRPr="00F274CE" w:rsidRDefault="00F274CE" w:rsidP="00F274CE">
      <w:pPr>
        <w:pStyle w:val="ListParagraph"/>
        <w:tabs>
          <w:tab w:val="left" w:pos="1260"/>
          <w:tab w:val="left" w:pos="1560"/>
        </w:tabs>
        <w:ind w:left="0" w:firstLine="720"/>
        <w:jc w:val="both"/>
        <w:rPr>
          <w:rFonts w:ascii="Calibri Light" w:hAnsi="Calibri Light" w:cs="Calibri Light"/>
          <w:lang w:val="lt-LT" w:eastAsia="lt-LT"/>
        </w:rPr>
      </w:pPr>
      <w:r w:rsidRPr="00F274CE">
        <w:rPr>
          <w:rFonts w:ascii="Calibri Light" w:hAnsi="Calibri Light" w:cs="Calibri Light"/>
          <w:lang w:val="lt-LT" w:eastAsia="lt-LT"/>
        </w:rPr>
        <w:t xml:space="preserve">k – Pagal Ūkio subjektams suteiktų paslaugų kainų indeksą M71 „Architektūros ir inžinerijos veikla; techninis tikrinimas ir analizė“ apskaičiuotas kainų pokytis (padidėjimas arba sumažėjimas) (%). „k“ reikšmė skaičiuojama pagal formulę: </w:t>
      </w:r>
    </w:p>
    <w:p w14:paraId="4DF13058" w14:textId="77777777" w:rsidR="00F274CE" w:rsidRPr="00F274CE" w:rsidRDefault="00F274CE" w:rsidP="00F274CE">
      <w:pPr>
        <w:pStyle w:val="ListParagraph"/>
        <w:tabs>
          <w:tab w:val="left" w:pos="1260"/>
          <w:tab w:val="left" w:pos="1560"/>
        </w:tabs>
        <w:ind w:left="0" w:firstLine="720"/>
        <w:jc w:val="both"/>
        <w:rPr>
          <w:rFonts w:ascii="Calibri Light" w:hAnsi="Calibri Light" w:cs="Calibri Light"/>
          <w:lang w:val="lt-LT" w:eastAsia="lt-LT"/>
        </w:rPr>
      </w:pPr>
      <w:r w:rsidRPr="00F274CE">
        <w:rPr>
          <w:rFonts w:ascii="Calibri Light" w:hAnsi="Calibri Light" w:cs="Calibri Light"/>
          <w:lang w:val="lt-LT" w:eastAsia="lt-LT"/>
        </w:rPr>
        <w:t>k =</w:t>
      </w:r>
      <w:r w:rsidRPr="00F274CE">
        <w:rPr>
          <w:rFonts w:ascii="Calibri Light" w:eastAsia="Cambria Math" w:hAnsi="Calibri Light" w:cs="Calibri Light"/>
          <w:lang w:val="lt-LT" w:eastAsia="lt-LT"/>
        </w:rPr>
        <w:t>〖</w:t>
      </w:r>
      <w:r w:rsidRPr="00F274CE">
        <w:rPr>
          <w:rFonts w:ascii="Calibri Light" w:hAnsi="Calibri Light" w:cs="Calibri Light"/>
          <w:lang w:val="lt-LT" w:eastAsia="lt-LT"/>
        </w:rPr>
        <w:t>Ind</w:t>
      </w:r>
      <w:r w:rsidRPr="00F274CE">
        <w:rPr>
          <w:rFonts w:ascii="Calibri Light" w:eastAsia="Cambria Math" w:hAnsi="Calibri Light" w:cs="Calibri Light"/>
          <w:lang w:val="lt-LT" w:eastAsia="lt-LT"/>
        </w:rPr>
        <w:t>〗</w:t>
      </w:r>
      <w:r w:rsidRPr="00F274CE">
        <w:rPr>
          <w:rFonts w:ascii="Calibri Light" w:hAnsi="Calibri Light" w:cs="Calibri Light"/>
          <w:lang w:val="lt-LT" w:eastAsia="lt-LT"/>
        </w:rPr>
        <w:t>_naujausias/</w:t>
      </w:r>
      <w:r w:rsidRPr="00F274CE">
        <w:rPr>
          <w:rFonts w:ascii="Calibri Light" w:eastAsia="Cambria Math" w:hAnsi="Calibri Light" w:cs="Calibri Light"/>
          <w:lang w:val="lt-LT" w:eastAsia="lt-LT"/>
        </w:rPr>
        <w:t>〖</w:t>
      </w:r>
      <w:r w:rsidRPr="00F274CE">
        <w:rPr>
          <w:rFonts w:ascii="Calibri Light" w:hAnsi="Calibri Light" w:cs="Calibri Light"/>
          <w:lang w:val="lt-LT" w:eastAsia="lt-LT"/>
        </w:rPr>
        <w:t>Ind</w:t>
      </w:r>
      <w:r w:rsidRPr="00F274CE">
        <w:rPr>
          <w:rFonts w:ascii="Calibri Light" w:eastAsia="Cambria Math" w:hAnsi="Calibri Light" w:cs="Calibri Light"/>
          <w:lang w:val="lt-LT" w:eastAsia="lt-LT"/>
        </w:rPr>
        <w:t>〗</w:t>
      </w:r>
      <w:r w:rsidRPr="00F274CE">
        <w:rPr>
          <w:rFonts w:ascii="Calibri Light" w:hAnsi="Calibri Light" w:cs="Calibri Light"/>
          <w:lang w:val="lt-LT" w:eastAsia="lt-LT"/>
        </w:rPr>
        <w:t>_pradžia ×100-100, (proc.), kur</w:t>
      </w:r>
    </w:p>
    <w:p w14:paraId="38D8813A" w14:textId="77777777" w:rsidR="00F274CE" w:rsidRPr="00F274CE" w:rsidRDefault="00F274CE" w:rsidP="00F274CE">
      <w:pPr>
        <w:pStyle w:val="ListParagraph"/>
        <w:tabs>
          <w:tab w:val="left" w:pos="1260"/>
          <w:tab w:val="left" w:pos="1560"/>
          <w:tab w:val="left" w:pos="1800"/>
          <w:tab w:val="left" w:pos="2160"/>
        </w:tabs>
        <w:ind w:left="0" w:firstLine="720"/>
        <w:jc w:val="both"/>
        <w:rPr>
          <w:rFonts w:ascii="Calibri Light" w:hAnsi="Calibri Light" w:cs="Calibri Light"/>
          <w:lang w:val="lt-LT" w:eastAsia="lt-LT"/>
        </w:rPr>
      </w:pPr>
      <w:r w:rsidRPr="00F274CE">
        <w:rPr>
          <w:rFonts w:ascii="Calibri Light" w:hAnsi="Calibri Light" w:cs="Calibri Light"/>
          <w:lang w:val="lt-LT" w:eastAsia="lt-LT"/>
        </w:rPr>
        <w:t>Indnaujausias – kreipimosi dėl kainos perskaičiavimo išsiuntimo kitai šaliai datą naujausias paskelbtas Ūkio subjektams suteiktų paslaugų kainų M71 „Architektūros ir inžinerijos veikla; techninis tikrinimas ir analizė“ indeksas.</w:t>
      </w:r>
    </w:p>
    <w:p w14:paraId="64E25F11" w14:textId="77777777" w:rsidR="00F274CE" w:rsidRPr="00F274CE" w:rsidRDefault="00F274CE" w:rsidP="00F274CE">
      <w:pPr>
        <w:pStyle w:val="ListParagraph"/>
        <w:tabs>
          <w:tab w:val="left" w:pos="1260"/>
          <w:tab w:val="left" w:pos="1560"/>
          <w:tab w:val="left" w:pos="1800"/>
          <w:tab w:val="left" w:pos="2160"/>
        </w:tabs>
        <w:ind w:left="0" w:firstLine="720"/>
        <w:jc w:val="both"/>
        <w:rPr>
          <w:rFonts w:ascii="Calibri Light" w:hAnsi="Calibri Light" w:cs="Calibri Light"/>
          <w:lang w:val="lt-LT" w:eastAsia="lt-LT"/>
        </w:rPr>
      </w:pPr>
      <w:r w:rsidRPr="00F274CE">
        <w:rPr>
          <w:rFonts w:ascii="Calibri Light" w:hAnsi="Calibri Light" w:cs="Calibri Light"/>
          <w:lang w:val="lt-LT" w:eastAsia="lt-LT"/>
        </w:rPr>
        <w:t xml:space="preserve">Indpradžia – laikotarpio pradžios datos (mėnesio) Ūkio subjektams suteiktų paslaugų kainų M71 „Architektūros ir inžinerijos veikla; techninis tikrinimas ir analizė“ pokytis vartojimo prekių ir paslaugų indeksas. Pirmojo perskaičiavimo atveju laikotarpio pradžia (mėnuo) yra sutarties </w:t>
      </w:r>
      <w:r w:rsidRPr="00F274CE">
        <w:rPr>
          <w:rFonts w:ascii="Calibri Light" w:hAnsi="Calibri Light" w:cs="Calibri Light"/>
          <w:lang w:val="lt-LT" w:eastAsia="lt-LT"/>
        </w:rPr>
        <w:lastRenderedPageBreak/>
        <w:t>įsigaliojimo dienos mėnuo. Antrojo ir vėlesnių perskaičiavimų atveju laikotarpio pradžia (mėnuo) yra paskutinio perskaičiavimo metu naudotos paskelbto atitinkamo indekso reikšmės mėnuo.</w:t>
      </w:r>
    </w:p>
    <w:p w14:paraId="5B65F693" w14:textId="77777777" w:rsidR="00F274CE" w:rsidRPr="00F274CE" w:rsidRDefault="00F274CE" w:rsidP="00F274CE">
      <w:pPr>
        <w:pStyle w:val="CommentText"/>
        <w:numPr>
          <w:ilvl w:val="2"/>
          <w:numId w:val="27"/>
        </w:numPr>
        <w:tabs>
          <w:tab w:val="left" w:pos="1418"/>
          <w:tab w:val="left" w:pos="1800"/>
          <w:tab w:val="left" w:pos="2160"/>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lang w:eastAsia="lt-LT"/>
        </w:rPr>
        <w:t>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vieneto įkainais „a“ suapvalinamas iki dviejų skaitmenų po kablelio.</w:t>
      </w:r>
    </w:p>
    <w:p w14:paraId="71B158B7" w14:textId="77777777" w:rsidR="00F274CE" w:rsidRPr="00F274CE" w:rsidRDefault="00F274CE" w:rsidP="00F274CE">
      <w:pPr>
        <w:pStyle w:val="CommentText"/>
        <w:numPr>
          <w:ilvl w:val="2"/>
          <w:numId w:val="27"/>
        </w:numPr>
        <w:tabs>
          <w:tab w:val="left" w:pos="1418"/>
          <w:tab w:val="left" w:pos="1800"/>
          <w:tab w:val="left" w:pos="2160"/>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lang w:eastAsia="lt-LT"/>
        </w:rPr>
        <w:t>Vėlesnis kainų arba įkainių perskaičiavimas negali apimti laikotarpio, už kurį jau buvo atliktas perskaičiavimas.</w:t>
      </w:r>
    </w:p>
    <w:p w14:paraId="3BA5533A" w14:textId="77777777" w:rsidR="00F274CE" w:rsidRPr="00F274CE" w:rsidRDefault="00F274CE" w:rsidP="00F274CE">
      <w:pPr>
        <w:pStyle w:val="CommentText"/>
        <w:numPr>
          <w:ilvl w:val="2"/>
          <w:numId w:val="27"/>
        </w:numPr>
        <w:tabs>
          <w:tab w:val="left" w:pos="1418"/>
          <w:tab w:val="left" w:pos="1800"/>
          <w:tab w:val="left" w:pos="2160"/>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lang w:eastAsia="lt-LT"/>
        </w:rPr>
        <w:t>Pirmosios peržiūros terminas netaikomas ir peržiūros dažnumas nėra ribojamas.</w:t>
      </w:r>
    </w:p>
    <w:p w14:paraId="50769D87" w14:textId="6229168D" w:rsidR="00F274CE" w:rsidRPr="00F274CE" w:rsidRDefault="002C0649" w:rsidP="00F274CE">
      <w:pPr>
        <w:pStyle w:val="CommentText"/>
        <w:numPr>
          <w:ilvl w:val="2"/>
          <w:numId w:val="27"/>
        </w:numPr>
        <w:tabs>
          <w:tab w:val="left" w:pos="1418"/>
          <w:tab w:val="left" w:pos="1800"/>
          <w:tab w:val="left" w:pos="2160"/>
        </w:tabs>
        <w:spacing w:after="0"/>
        <w:ind w:left="0" w:firstLine="720"/>
        <w:jc w:val="both"/>
        <w:rPr>
          <w:rFonts w:ascii="Calibri Light" w:hAnsi="Calibri Light" w:cs="Calibri Light"/>
          <w:sz w:val="24"/>
          <w:szCs w:val="24"/>
        </w:rPr>
      </w:pPr>
      <w:r>
        <w:rPr>
          <w:rFonts w:ascii="Calibri Light" w:hAnsi="Calibri Light" w:cs="Calibri Light"/>
          <w:sz w:val="24"/>
          <w:szCs w:val="24"/>
          <w:lang w:eastAsia="lt-LT"/>
        </w:rPr>
        <w:t>1</w:t>
      </w:r>
      <w:r w:rsidR="00F274CE" w:rsidRPr="00F274CE">
        <w:rPr>
          <w:rFonts w:ascii="Calibri Light" w:hAnsi="Calibri Light" w:cs="Calibri Light"/>
          <w:sz w:val="24"/>
          <w:szCs w:val="24"/>
          <w:lang w:eastAsia="lt-LT"/>
        </w:rPr>
        <w:t>.2.14-</w:t>
      </w:r>
      <w:r>
        <w:rPr>
          <w:rFonts w:ascii="Calibri Light" w:hAnsi="Calibri Light" w:cs="Calibri Light"/>
          <w:sz w:val="24"/>
          <w:szCs w:val="24"/>
          <w:lang w:eastAsia="lt-LT"/>
        </w:rPr>
        <w:t>1</w:t>
      </w:r>
      <w:r w:rsidR="00F274CE" w:rsidRPr="00F274CE">
        <w:rPr>
          <w:rFonts w:ascii="Calibri Light" w:hAnsi="Calibri Light" w:cs="Calibri Light"/>
          <w:sz w:val="24"/>
          <w:szCs w:val="24"/>
          <w:lang w:eastAsia="lt-LT"/>
        </w:rPr>
        <w:t>.2.19 papunkčiuose numatytas sutarties įkainių perskaičiavimas įforminamas sutarties šalių pasirašomu susitarimu, kuriame užfiksuojama perskaičiuota sutarties kaina/įkainiai, indekso reikšmė laikotarpio pradžioje ir jos nustatymo data, indekso reikšmė laikotarpio pabaigoje ir jos nustatymo data, kainų pokytis (k), bei šio perskaičiavimo įsigaliojimo sąlygos.</w:t>
      </w:r>
    </w:p>
    <w:p w14:paraId="71862C7E" w14:textId="77777777" w:rsidR="00F274CE" w:rsidRPr="00F274CE" w:rsidRDefault="00F274CE" w:rsidP="00F274CE">
      <w:pPr>
        <w:pStyle w:val="CommentText"/>
        <w:numPr>
          <w:ilvl w:val="2"/>
          <w:numId w:val="27"/>
        </w:numPr>
        <w:tabs>
          <w:tab w:val="left" w:pos="1418"/>
          <w:tab w:val="left" w:pos="1800"/>
          <w:tab w:val="left" w:pos="2160"/>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lang w:eastAsia="lt-LT"/>
        </w:rPr>
        <w:t>Už tinkamai ir faktiškai suteiktas paslaugas PO atsiskaito su paslaugų teikėju mokėjimo pavedimu, pinigus pervesdamas į PO atsiskaitomąją sąskaitą ne vėliau kaip per 30 (trisdešimt) dienų nuo paslaugų perdavimo–priėmimo akto pasirašymo ir teisingos PVM sąskaitos faktūros / sąskaitos faktūros gavimo dienos.</w:t>
      </w:r>
    </w:p>
    <w:p w14:paraId="4365BF8E" w14:textId="77777777" w:rsidR="00F274CE" w:rsidRPr="00F274CE" w:rsidRDefault="00F274CE" w:rsidP="00F274CE">
      <w:pPr>
        <w:pStyle w:val="CommentText"/>
        <w:numPr>
          <w:ilvl w:val="2"/>
          <w:numId w:val="27"/>
        </w:numPr>
        <w:tabs>
          <w:tab w:val="left" w:pos="1418"/>
          <w:tab w:val="left" w:pos="1800"/>
          <w:tab w:val="left" w:pos="2160"/>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lang w:eastAsia="lt-LT"/>
        </w:rPr>
        <w:t>Jeigu einamaisiais biudžetiniais metais teisės aktais bus apribotas tam tikram laikotarpiui numatytas valstybės piniginių išteklių išdavimas, PO turi teisę einamaisiais biudžetiniais metais atsisakyti tam tikrų sutartyje numatytų, tačiau dar nesuteiktų paslaugų ir privalo apie tai informuoti paslaugų teikėją. Esant valstybės piniginių išteklių išdavimo ribojimo situacijai ir PO atsisakius dar nesuteiktų paslaugų, PO nėra taikomos jokios paslaugų teikėjo sankcijos, kylančios dėl sutartinių įsipareigojimų nevykdymo.</w:t>
      </w:r>
    </w:p>
    <w:p w14:paraId="31728613" w14:textId="77777777" w:rsidR="00F274CE" w:rsidRPr="00F274CE" w:rsidRDefault="00F274CE" w:rsidP="00F274CE">
      <w:pPr>
        <w:pStyle w:val="CommentText"/>
        <w:numPr>
          <w:ilvl w:val="2"/>
          <w:numId w:val="27"/>
        </w:numPr>
        <w:tabs>
          <w:tab w:val="left" w:pos="1418"/>
          <w:tab w:val="left" w:pos="1800"/>
          <w:tab w:val="left" w:pos="2160"/>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Jei paslaugų teikėjas nesuteikia profilaktikos paslaugų sutartyje nurodytais terminais, PO turi teisę be oficialaus įspėjimo ir nesumažindama kitų savo teisių gynimo būdų pradėti skaičiuoti 0,04 (keturių šimtųjų) procento dydžio delspinigius nuo laiku nesuteiktų paslaugų kainos be PVM už kiekvieną uždelstą dieną.</w:t>
      </w:r>
    </w:p>
    <w:p w14:paraId="118E586D" w14:textId="0F56313F" w:rsidR="00F274CE" w:rsidRPr="00F274CE" w:rsidRDefault="00F274CE" w:rsidP="00F274CE">
      <w:pPr>
        <w:pStyle w:val="CommentText"/>
        <w:numPr>
          <w:ilvl w:val="2"/>
          <w:numId w:val="27"/>
        </w:numPr>
        <w:tabs>
          <w:tab w:val="left" w:pos="1418"/>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Jei paslaugų teikėjas nepašalina I ar II svarbos lygmens gedimo</w:t>
      </w:r>
      <w:r>
        <w:rPr>
          <w:rFonts w:ascii="Calibri Light" w:hAnsi="Calibri Light" w:cs="Calibri Light"/>
          <w:sz w:val="24"/>
          <w:szCs w:val="24"/>
        </w:rPr>
        <w:t xml:space="preserve"> techninės specifikacijos</w:t>
      </w:r>
      <w:r w:rsidRPr="00F274CE">
        <w:rPr>
          <w:rFonts w:ascii="Calibri Light" w:hAnsi="Calibri Light" w:cs="Calibri Light"/>
          <w:sz w:val="24"/>
          <w:szCs w:val="24"/>
        </w:rPr>
        <w:t xml:space="preserve"> </w:t>
      </w:r>
      <w:r w:rsidR="002C0649">
        <w:rPr>
          <w:rFonts w:ascii="Calibri Light" w:hAnsi="Calibri Light" w:cs="Calibri Light"/>
          <w:sz w:val="24"/>
          <w:szCs w:val="24"/>
        </w:rPr>
        <w:t>1</w:t>
      </w:r>
      <w:r w:rsidRPr="00F274CE">
        <w:rPr>
          <w:rFonts w:ascii="Calibri Light" w:hAnsi="Calibri Light" w:cs="Calibri Light"/>
          <w:sz w:val="24"/>
          <w:szCs w:val="24"/>
        </w:rPr>
        <w:t xml:space="preserve">.6 (rašoma I pirkimo objekto daliai) / </w:t>
      </w:r>
      <w:r w:rsidR="002C0649">
        <w:rPr>
          <w:rFonts w:ascii="Calibri Light" w:hAnsi="Calibri Light" w:cs="Calibri Light"/>
          <w:sz w:val="24"/>
          <w:szCs w:val="24"/>
        </w:rPr>
        <w:t>1</w:t>
      </w:r>
      <w:r w:rsidRPr="00F274CE">
        <w:rPr>
          <w:rFonts w:ascii="Calibri Light" w:hAnsi="Calibri Light" w:cs="Calibri Light"/>
          <w:sz w:val="24"/>
          <w:szCs w:val="24"/>
        </w:rPr>
        <w:t>.6 (rašoma II pirkimo objekto daliai) papunktyje nurodytu terminu, PO turi teisę be oficialaus įspėjimo ir nesumažindama kitų savo teisių gynimo būdų pradėti skaičiuoti 5 (penkių) eurų dydžio delspinigius už kiekvieną pavėluotą remonto (gedimo šalinimo) valandą.</w:t>
      </w:r>
    </w:p>
    <w:p w14:paraId="1CE3190E" w14:textId="63F95A4E" w:rsidR="00F274CE" w:rsidRPr="00F274CE" w:rsidRDefault="00F274CE" w:rsidP="00F274CE">
      <w:pPr>
        <w:pStyle w:val="CommentText"/>
        <w:numPr>
          <w:ilvl w:val="2"/>
          <w:numId w:val="27"/>
        </w:numPr>
        <w:tabs>
          <w:tab w:val="left" w:pos="1418"/>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 xml:space="preserve">Jei paslaugų teikėjas nepašalina III svarbos lygmens gedimo </w:t>
      </w:r>
      <w:r>
        <w:rPr>
          <w:rFonts w:ascii="Calibri Light" w:hAnsi="Calibri Light" w:cs="Calibri Light"/>
          <w:sz w:val="24"/>
          <w:szCs w:val="24"/>
        </w:rPr>
        <w:t>techninės specifikacijos</w:t>
      </w:r>
      <w:r w:rsidRPr="00F274CE">
        <w:rPr>
          <w:rFonts w:ascii="Calibri Light" w:hAnsi="Calibri Light" w:cs="Calibri Light"/>
          <w:sz w:val="24"/>
          <w:szCs w:val="24"/>
        </w:rPr>
        <w:t xml:space="preserve"> </w:t>
      </w:r>
      <w:r w:rsidR="002C0649">
        <w:rPr>
          <w:rFonts w:ascii="Calibri Light" w:hAnsi="Calibri Light" w:cs="Calibri Light"/>
          <w:sz w:val="24"/>
          <w:szCs w:val="24"/>
        </w:rPr>
        <w:t>1</w:t>
      </w:r>
      <w:r w:rsidRPr="00F274CE">
        <w:rPr>
          <w:rFonts w:ascii="Calibri Light" w:hAnsi="Calibri Light" w:cs="Calibri Light"/>
          <w:sz w:val="24"/>
          <w:szCs w:val="24"/>
        </w:rPr>
        <w:t xml:space="preserve">.6 (rašoma I pirkimo objekto daliai) / </w:t>
      </w:r>
      <w:r w:rsidR="002C0649">
        <w:rPr>
          <w:rFonts w:ascii="Calibri Light" w:hAnsi="Calibri Light" w:cs="Calibri Light"/>
          <w:sz w:val="24"/>
          <w:szCs w:val="24"/>
        </w:rPr>
        <w:t>1</w:t>
      </w:r>
      <w:r w:rsidRPr="00F274CE">
        <w:rPr>
          <w:rFonts w:ascii="Calibri Light" w:hAnsi="Calibri Light" w:cs="Calibri Light"/>
          <w:sz w:val="24"/>
          <w:szCs w:val="24"/>
        </w:rPr>
        <w:t>.6 (rašoma II pirkimo objekto daliai) papunktyje nurodytu terminu, PO turi teisę be oficialaus įspėjimo ir nesumažindama kitų savo teisių gynimo būdų pradėti skaičiuoti 5 (penkių) eurų dydžio delspinigius už kiekvieną pavėluotą remonto (gedimo šalinimo) darbo dieną.</w:t>
      </w:r>
    </w:p>
    <w:p w14:paraId="4F44DE30" w14:textId="77777777" w:rsidR="00F274CE" w:rsidRPr="00F274CE" w:rsidRDefault="00F274CE" w:rsidP="00F274CE">
      <w:pPr>
        <w:pStyle w:val="CommentText"/>
        <w:numPr>
          <w:ilvl w:val="2"/>
          <w:numId w:val="27"/>
        </w:numPr>
        <w:tabs>
          <w:tab w:val="left" w:pos="1418"/>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Jei PO nevykdo savo Sutartinio įsipareigojimo apmokėti už tinkamai ir faktiškai suteiktas paslaugas sutartyje numatytu terminu paslaugų teikėjui, paslaugų teikėjas turi teisę be oficialaus įspėjimo ir neribodamas kitų savo teisių gynimo būdų pradėti skaičiuoti 0,04 (keturių šimtųjų) procento dydžio delspinigius nuo laiku neapmokėtos suteiktų paslaugų kainos be PVM už kiekvieną uždelstą dieną.</w:t>
      </w:r>
    </w:p>
    <w:p w14:paraId="200CC8CE" w14:textId="77777777" w:rsidR="00F274CE" w:rsidRPr="00F274CE" w:rsidRDefault="00F274CE" w:rsidP="00F274CE">
      <w:pPr>
        <w:pStyle w:val="CommentText"/>
        <w:numPr>
          <w:ilvl w:val="2"/>
          <w:numId w:val="27"/>
        </w:numPr>
        <w:tabs>
          <w:tab w:val="left" w:pos="1418"/>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Jei viena iš sutarties šalių nevykdo sutartinių įsipareigojimų ir tai yra esminis sutarties pažeidimas, kita šalis gali vienašališkai nutraukti sutartį raštu prieš 10 (dešimt) dienų įspėjusi kitą sutarties šalį ir pateikusi pagrįstus motyvus. Esminis sutarties pažeidimas turi būti suprantamas ir pagal CK 6.217 straipsnio 2 dalies kriterijus, ir pagal sutartį (kai šalys susitaria, ką laikys esminiu sutarties pažeidimu). Šalys susitaria, kad esminiu sutarties pažeidimu pagal sutartį laikomi:</w:t>
      </w:r>
    </w:p>
    <w:p w14:paraId="258059DC" w14:textId="77777777" w:rsidR="00F274CE" w:rsidRPr="00F274CE" w:rsidRDefault="00F274CE" w:rsidP="00F274CE">
      <w:pPr>
        <w:pStyle w:val="CommentText"/>
        <w:numPr>
          <w:ilvl w:val="3"/>
          <w:numId w:val="27"/>
        </w:numPr>
        <w:tabs>
          <w:tab w:val="left" w:pos="1418"/>
          <w:tab w:val="left" w:pos="1620"/>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PO mokėjimo prievolės termino praleidimas daugiau kaip 30 (trisdešimt) dienų;</w:t>
      </w:r>
    </w:p>
    <w:p w14:paraId="48040A4A" w14:textId="77777777" w:rsidR="00F274CE" w:rsidRPr="00F274CE" w:rsidRDefault="00F274CE" w:rsidP="00F274CE">
      <w:pPr>
        <w:pStyle w:val="CommentText"/>
        <w:numPr>
          <w:ilvl w:val="3"/>
          <w:numId w:val="27"/>
        </w:numPr>
        <w:tabs>
          <w:tab w:val="left" w:pos="1418"/>
          <w:tab w:val="left" w:pos="1620"/>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lastRenderedPageBreak/>
        <w:t>pakartotinis paslaugų teikėjo sutartinių įsipareigojimų nevykdymas ar netinkamas vykdymas už kurį jau buvo taikytos sutartyje nustatytos netesybos.</w:t>
      </w:r>
    </w:p>
    <w:p w14:paraId="5E0B89A7" w14:textId="77777777" w:rsidR="00F274CE" w:rsidRPr="00F274CE" w:rsidRDefault="00F274CE" w:rsidP="00F274CE">
      <w:pPr>
        <w:pStyle w:val="CommentText"/>
        <w:numPr>
          <w:ilvl w:val="2"/>
          <w:numId w:val="27"/>
        </w:numPr>
        <w:tabs>
          <w:tab w:val="left" w:pos="1418"/>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PO turi teisę vienašališkai nutraukti sutartį pranešusi paslaugų teikėjui prieš 15 (penkiolika) dienų. Šiuo atveju PO privalo sumokėti paslaugų teikėjui kainos dalį, proporcingą suteiktoms paslaugoms, ir atlyginti kitas protingas išlaidas, kurias paslaugų teikėjas, norėdamas įvykdyti sutartį, padarė iki pranešimo apie sutarties nutraukimą gavimo iš PO momento. Paslaugų teikėjas turi teisę vienašališkai nutraukti sutartį tik dėl svarbių priežasčių, apie tai pranešęs PO raštu prieš 15 (penkiolika) dienų. Šiuo atveju paslaugų teikėjas privalo visiškai atlyginti PO patirtus nuostolius.</w:t>
      </w:r>
    </w:p>
    <w:p w14:paraId="7BACC486" w14:textId="77777777" w:rsidR="00F274CE" w:rsidRPr="00F274CE" w:rsidRDefault="00F274CE" w:rsidP="00F274CE">
      <w:pPr>
        <w:pStyle w:val="CommentText"/>
        <w:numPr>
          <w:ilvl w:val="2"/>
          <w:numId w:val="27"/>
        </w:numPr>
        <w:tabs>
          <w:tab w:val="left" w:pos="1418"/>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Visi ginčai, kylantys iš sutarties, sprendžiami gera valia ir bendru sutarties šalių sutarimu. Nepavykus ginčo išspręsti derybomis per 30 (trisdešimt) dienų nuo derybų pradžios, bet koks ginčas sprendžiamas Lietuvos Respublikos teismuose. Derybų pradžia laikoma diena, kurią viena iš sutarties šalių pateikė prašymą raštu kitai šaliai su siūlymu pradėti derybas.</w:t>
      </w:r>
    </w:p>
    <w:p w14:paraId="2DFC485C" w14:textId="77777777" w:rsidR="00F274CE" w:rsidRPr="00F274CE" w:rsidRDefault="00F274CE" w:rsidP="00F274CE">
      <w:pPr>
        <w:pStyle w:val="CommentText"/>
        <w:numPr>
          <w:ilvl w:val="2"/>
          <w:numId w:val="27"/>
        </w:numPr>
        <w:tabs>
          <w:tab w:val="left" w:pos="1418"/>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Sutarties sąlygos sutarties galiojimo laikotarpiu gali būti keičiamos šioje sutartyje ir  Lietuvos Respublikos viešųjų pirkimų įstatymo 89 straipsnyje numatytomis sąlygomis ir tvarka.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w:t>
      </w:r>
    </w:p>
    <w:p w14:paraId="4270B8AE" w14:textId="77777777" w:rsidR="00F274CE" w:rsidRPr="00F274CE" w:rsidRDefault="00F274CE" w:rsidP="00F274CE">
      <w:pPr>
        <w:pStyle w:val="CommentText"/>
        <w:numPr>
          <w:ilvl w:val="2"/>
          <w:numId w:val="27"/>
        </w:numPr>
        <w:tabs>
          <w:tab w:val="left" w:pos="1418"/>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Sutartis gali būti nutraukta šalių susitarimu, Viešųjų pirkimų įstatymo 90 straipsnio nustatytais atvejais ir tvarka.</w:t>
      </w:r>
    </w:p>
    <w:p w14:paraId="7969BB15" w14:textId="77777777" w:rsidR="00F274CE" w:rsidRPr="00F274CE" w:rsidRDefault="00F274CE" w:rsidP="00F274CE">
      <w:pPr>
        <w:pStyle w:val="CommentText"/>
        <w:numPr>
          <w:ilvl w:val="2"/>
          <w:numId w:val="27"/>
        </w:numPr>
        <w:tabs>
          <w:tab w:val="left" w:pos="1418"/>
          <w:tab w:val="left" w:pos="1560"/>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Esant svarbioms aplinkybėms, nepriklausančiomis nuo paslaugų teikėjo valios, dėl kurių paslaugų teikėjas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su kuriomis susidurtų bet kuri kita perkančioji organizacija), PO turi teisę sustabdyti paslaugų ar jų dalies teikimo terminų eigą.</w:t>
      </w:r>
    </w:p>
    <w:p w14:paraId="683B0698" w14:textId="77777777" w:rsidR="00F274CE" w:rsidRPr="00F274CE" w:rsidRDefault="00F274CE" w:rsidP="00F274CE">
      <w:pPr>
        <w:pStyle w:val="CommentText"/>
        <w:numPr>
          <w:ilvl w:val="2"/>
          <w:numId w:val="27"/>
        </w:numPr>
        <w:tabs>
          <w:tab w:val="left" w:pos="1418"/>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Atsiradus aplinkybėms, dėl kurių paslaugų teikėjas negali vykdyti sutartinių įsipareigojimų, paslaugų teikėjas apie tai nedelsdamas privalo informuoti PO, pateikdamas informaciją ir dokumentus, įrodančius sutartinių įsipareigojimų vykdymo negalimumą dėl aplinkybių, nepriklausančią nuo paslaugų teikėjo. Išnykus aplinkybėms, trukdžiusioms paslaugų teikėjui vykdyti sutartinius įsipareigojimus, sustabdytas paslaugų teikimo terminas atnaujinamas.</w:t>
      </w:r>
    </w:p>
    <w:p w14:paraId="3B78D9B3" w14:textId="77777777" w:rsidR="00F274CE" w:rsidRPr="00F274CE" w:rsidRDefault="00F274CE" w:rsidP="00F274CE">
      <w:pPr>
        <w:pStyle w:val="CommentText"/>
        <w:numPr>
          <w:ilvl w:val="2"/>
          <w:numId w:val="27"/>
        </w:numPr>
        <w:tabs>
          <w:tab w:val="left" w:pos="1418"/>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 xml:space="preserve">Maksimalus paslaugų teikėjo sutartinių įsipareigojimų vykdymo sustabdymo terminas – iki 30 (trisdešimties) dienų </w:t>
      </w:r>
      <w:r w:rsidRPr="00F274CE">
        <w:rPr>
          <w:rFonts w:ascii="Calibri Light" w:hAnsi="Calibri Light" w:cs="Calibri Light"/>
          <w:i/>
          <w:iCs/>
          <w:sz w:val="24"/>
          <w:szCs w:val="24"/>
        </w:rPr>
        <w:t>(taikoma kiekvienai pirkimo objekto daliai atskirai).</w:t>
      </w:r>
    </w:p>
    <w:p w14:paraId="264471C2" w14:textId="21D05DCA" w:rsidR="00F274CE" w:rsidRPr="00F274CE" w:rsidRDefault="00F274CE" w:rsidP="00F274CE">
      <w:pPr>
        <w:pStyle w:val="CommentText"/>
        <w:numPr>
          <w:ilvl w:val="2"/>
          <w:numId w:val="27"/>
        </w:numPr>
        <w:tabs>
          <w:tab w:val="left" w:pos="1418"/>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 xml:space="preserve">PO ir tiekėjas </w:t>
      </w:r>
      <w:r w:rsidR="002C0649">
        <w:rPr>
          <w:rFonts w:ascii="Calibri Light" w:hAnsi="Calibri Light" w:cs="Calibri Light"/>
          <w:sz w:val="24"/>
          <w:szCs w:val="24"/>
        </w:rPr>
        <w:t>1</w:t>
      </w:r>
      <w:r w:rsidRPr="00F274CE">
        <w:rPr>
          <w:rFonts w:ascii="Calibri Light" w:hAnsi="Calibri Light" w:cs="Calibri Light"/>
          <w:sz w:val="24"/>
          <w:szCs w:val="24"/>
        </w:rPr>
        <w:t xml:space="preserve">.2.32 ar </w:t>
      </w:r>
      <w:r w:rsidR="002C0649">
        <w:rPr>
          <w:rFonts w:ascii="Calibri Light" w:hAnsi="Calibri Light" w:cs="Calibri Light"/>
          <w:sz w:val="24"/>
          <w:szCs w:val="24"/>
        </w:rPr>
        <w:t>1</w:t>
      </w:r>
      <w:r w:rsidRPr="00F274CE">
        <w:rPr>
          <w:rFonts w:ascii="Calibri Light" w:hAnsi="Calibri Light" w:cs="Calibri Light"/>
          <w:sz w:val="24"/>
          <w:szCs w:val="24"/>
        </w:rPr>
        <w:t>.2.33 papunkčiuose nurodytu atveju PO ir paslaugų teikėjas pasirašo susitarimą dėl Sutartinių įsipareigojimų vykdymo sustabdymo, jame nurodant priežastis ir sustabdymo terminą, bei pridedant dokumentus, patvirtinančius sustabdymo pagrindą (jeigu tokie yra).</w:t>
      </w:r>
    </w:p>
    <w:p w14:paraId="2ACCEF21" w14:textId="77777777" w:rsidR="00F274CE" w:rsidRPr="00F274CE" w:rsidRDefault="00F274CE" w:rsidP="00F274CE">
      <w:pPr>
        <w:pStyle w:val="CommentText"/>
        <w:numPr>
          <w:ilvl w:val="2"/>
          <w:numId w:val="27"/>
        </w:numPr>
        <w:tabs>
          <w:tab w:val="left" w:pos="1418"/>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Tais atvejais, kai sutarties vykdymas sustabdomas likus iki sutarties termino pabaigos mažiau laiko, nei galimas sustabdymo terminas, po sustabdymo pratęsiant vykdymo terminą, pratęsimas turi būti tam terminui, kuris sustabdymo metu buvo likęs iki sutartinių įsipareigojimų įvykdymo pabaigos.</w:t>
      </w:r>
    </w:p>
    <w:p w14:paraId="12FE7BB0" w14:textId="77777777" w:rsidR="00F274CE" w:rsidRPr="00F274CE" w:rsidRDefault="00F274CE" w:rsidP="00F274CE">
      <w:pPr>
        <w:pStyle w:val="CommentText"/>
        <w:numPr>
          <w:ilvl w:val="2"/>
          <w:numId w:val="27"/>
        </w:numPr>
        <w:tabs>
          <w:tab w:val="left" w:pos="1418"/>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Tais atvejais, kai sutarties vykdymas sustabdomas likus iki sutarties termino pabaigos daugiau laiko, nei galimas sustabdymo terminas, paslaugų teikimo terminas pratęsiamas tokiam laikotarpiui, kuriam jis buvo sustabdytas.</w:t>
      </w:r>
    </w:p>
    <w:p w14:paraId="47DBD957" w14:textId="50C1D775" w:rsidR="00F274CE" w:rsidRPr="00F274CE" w:rsidRDefault="00F274CE" w:rsidP="00F274CE">
      <w:pPr>
        <w:pStyle w:val="CommentText"/>
        <w:numPr>
          <w:ilvl w:val="2"/>
          <w:numId w:val="27"/>
        </w:numPr>
        <w:tabs>
          <w:tab w:val="left" w:pos="1418"/>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 xml:space="preserve">Pasibaigus susitarime dėl Sutartinių įsipareigojimų vykdymo sustabdymo nustatytam terminui, jei susitarimais dėl Sutartinių įsipareigojimų vykdymo sustabdymo yra pasiektas maksimalus </w:t>
      </w:r>
      <w:r>
        <w:rPr>
          <w:rFonts w:ascii="Calibri Light" w:hAnsi="Calibri Light" w:cs="Calibri Light"/>
          <w:sz w:val="24"/>
          <w:szCs w:val="24"/>
        </w:rPr>
        <w:t>1</w:t>
      </w:r>
      <w:r w:rsidRPr="00F274CE">
        <w:rPr>
          <w:rFonts w:ascii="Calibri Light" w:hAnsi="Calibri Light" w:cs="Calibri Light"/>
          <w:sz w:val="24"/>
          <w:szCs w:val="24"/>
        </w:rPr>
        <w:t xml:space="preserve">.2.34 papunktyje nustatytas sutartinių įsipareigojimų sustabdymo terminas, ar neketinama pratęsti </w:t>
      </w:r>
      <w:r w:rsidRPr="00F274CE">
        <w:rPr>
          <w:rFonts w:ascii="Calibri Light" w:hAnsi="Calibri Light" w:cs="Calibri Light"/>
          <w:sz w:val="24"/>
          <w:szCs w:val="24"/>
        </w:rPr>
        <w:lastRenderedPageBreak/>
        <w:t>sutartinių įsipareigojimų sustabdymo termino, paslaugų teikėjo sutartinių įsipareigojimų vykdymo terminas atnaujinamas nepasirašant atskiro susitarimo dėl sutartinių įsipareigojimų atnaujinimo. Jei pasibaigė susitarime dėl Sutartinių įsipareigojimų vykdymo sustabdymo nustatytas terminas ir nėra pasiektas maksimalus Sutartinių įsipareigojimų vykdymo sustabdymo terminas ir ketinama pratęsti sutartinių įsipareigojimų sustabdymo terminą, pasirašomas susitarimas dėl Sutartinių įsipareigojimų vykdymo sustabdymo pratęsimo.</w:t>
      </w:r>
    </w:p>
    <w:p w14:paraId="582DC69B" w14:textId="77777777" w:rsidR="00F274CE" w:rsidRPr="00F274CE" w:rsidRDefault="00F274CE" w:rsidP="00F274CE">
      <w:pPr>
        <w:pStyle w:val="CommentText"/>
        <w:numPr>
          <w:ilvl w:val="2"/>
          <w:numId w:val="27"/>
        </w:numPr>
        <w:tabs>
          <w:tab w:val="left" w:pos="1418"/>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Paslaugų teikėjas sutarties vykdymui turi teisę pasitelkti:</w:t>
      </w:r>
    </w:p>
    <w:p w14:paraId="6F2906A4" w14:textId="77777777" w:rsidR="00F274CE" w:rsidRPr="00F274CE" w:rsidRDefault="00F274CE" w:rsidP="00F274CE">
      <w:pPr>
        <w:pStyle w:val="CommentText"/>
        <w:numPr>
          <w:ilvl w:val="3"/>
          <w:numId w:val="27"/>
        </w:numPr>
        <w:tabs>
          <w:tab w:val="left" w:pos="1418"/>
          <w:tab w:val="left" w:pos="1620"/>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savo pasiūlyme nurodytus ūkio subjektus, kuriais grindžiama paslaugų teikėjo kvalifikacija;</w:t>
      </w:r>
    </w:p>
    <w:p w14:paraId="13F0B5B8" w14:textId="77777777" w:rsidR="00F274CE" w:rsidRPr="00F274CE" w:rsidRDefault="00F274CE" w:rsidP="00F274CE">
      <w:pPr>
        <w:pStyle w:val="CommentText"/>
        <w:numPr>
          <w:ilvl w:val="3"/>
          <w:numId w:val="27"/>
        </w:numPr>
        <w:tabs>
          <w:tab w:val="left" w:pos="1418"/>
          <w:tab w:val="left" w:pos="1620"/>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kitus subtiekėjus, jeigu pasiūlymo pateikimo metu jie buvo žinomi. Tuo atveju, jei pasiūlymo pateikimo metu paslaugų teikėjui nebuvo žinomi kiti subtiekėjai, paslaugų teikėjas po sutarties įsigaliojimo įsipareigoja ne vėliau kaip likus 2 (dviem) darbo dienoms iki sutarties vykdymo pradžios PO pranešti tuo metu žinomų subtiekėjų pavadinimus, kontaktinius duomenis ir jų atstovus. Paslaugų teikėjas privalo informuoti PO apie minėtos informacijos pasikeitimus visu sutarties vykdymo metu.</w:t>
      </w:r>
    </w:p>
    <w:p w14:paraId="14781C4D" w14:textId="77777777" w:rsidR="00F274CE" w:rsidRPr="00F274CE" w:rsidRDefault="00F274CE" w:rsidP="00F274CE">
      <w:pPr>
        <w:pStyle w:val="CommentText"/>
        <w:numPr>
          <w:ilvl w:val="2"/>
          <w:numId w:val="27"/>
        </w:numPr>
        <w:tabs>
          <w:tab w:val="left" w:pos="1418"/>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Subtiekėjo ar ūkio subjekto, kuriuo grindžiama paslaugų teikėjo kvalifikacija, pasitelkimas nekeičia paslaugų teikėjo atsakomybės dėl sutarties įvykdymo.</w:t>
      </w:r>
    </w:p>
    <w:p w14:paraId="5EE28240" w14:textId="77777777" w:rsidR="00F274CE" w:rsidRPr="00F274CE" w:rsidRDefault="00F274CE" w:rsidP="00F274CE">
      <w:pPr>
        <w:pStyle w:val="CommentText"/>
        <w:numPr>
          <w:ilvl w:val="2"/>
          <w:numId w:val="27"/>
        </w:numPr>
        <w:tabs>
          <w:tab w:val="left" w:pos="1418"/>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Paslaugų teikėjas gali pakeisti ūkio subjektus, kurių pajėgumais remiamasi (kuriais grindžiama paslaugų teikėjo kvalifikacija) ir subtiekėjus, jeigu sutarties vykdymo metu jie netinkamai vykdo įsipareigojimus paslaugų teikėjui, nepajėgūs vykdyti įsipareigojimų paslaugų teikėjui dėl iškeltos restruktūrizavimo, bankroto bylos, bankroto proceso vykdymo ne teismo tvarka, inicijuotos priverstinio likvidavimo ar susitarimo su kreditoriais procedūros arba jiems vykdomų analogiškų procedūrų.</w:t>
      </w:r>
    </w:p>
    <w:p w14:paraId="32ABA7A5" w14:textId="77777777" w:rsidR="00F274CE" w:rsidRPr="00F274CE" w:rsidRDefault="00F274CE" w:rsidP="00F274CE">
      <w:pPr>
        <w:pStyle w:val="CommentText"/>
        <w:numPr>
          <w:ilvl w:val="2"/>
          <w:numId w:val="27"/>
        </w:numPr>
        <w:tabs>
          <w:tab w:val="left" w:pos="1418"/>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Apie ūkio subjektų, kurių pajėgumais remiamasi (kuriais grindžiama paslaugų teikėjo kvalifikacija), ir subtiekėjų keitimą paslaugų teikėjas iš anksto raštu turi informuoti PO, nurodydamas ūkio subjektų, kurių pajėgumais remiamasi (kuriais grindžiama paslaugų teikėjo kvalifikacija), ir subtiekėjų pakeitimo ar naujų papildomų subtiekėjų pasitelkimo priežastis ir būsimus ūkio subjektus, kurių pajėgumais remiamasi (kuriais grindžiama paslaugų teikėjo kvalifikacija), ir subtiekėjus. Pasitelkdamas ir vėliau keisdamas ūkio subjektus, kurių pajėgumais remiamasi (kuriais grindžiama paslaugų teikėjo kvalifikacija), ir subtiekėjus paslaugų teikėjas turi užtikrinti, kad ūkio subjektai, kurių pajėgumais remiamasi (kuriais grindžiama paslaugų teikėjo kvalifikacija), ir subtiekėjai yra pajėgūs ir kompetentingi tinkamam jiems pavestų užduočių vykdymui. Ūkio subjektai, kurių pajėgumais remiamasi (kuriais grindžiama paslaugų teikėjo kvalifikacija), ir subtiekėjai gali būti keičiami ar pasitelkiami nauji papildomi subtiekėjai tik gavus rašytinį PO sutikimą. Jeigu keičiami paslaugų teikėjo pasiūlyme nurodyti ūkio subjektai, kurių pajėgumais remiamasi (kuriais grindžiama paslaugų teikėjo kvalifikacija), paslaugų teikėjas privalo pateikti jų kvalifikaciją patvirtinančius dokumentus tai dienai, kai paslaugų teikėjas kreipiasi į PO su prašymu juos pakeisti. Prieš duodama sutikimą keisti paslaugų teikėjo pasiūlyme nurodytus ūkio subjektus, kurių pajėgumais remiamasi (kuriais grindžiama paslaugų teikėjo kvalifikacija), PO privalo patikrinti naujų, paslaugų teikėjo pasiūlyme nenurodytų, ūkio subjektų, kurių pajėgumais remiamasi (kuriais grindžiama paslaugų teikėjo kvalifikacija), kvalifikacijos atitiktį.</w:t>
      </w:r>
    </w:p>
    <w:p w14:paraId="7E4B28F9" w14:textId="77777777" w:rsidR="00F274CE" w:rsidRPr="00F274CE" w:rsidRDefault="00F274CE" w:rsidP="00F274CE">
      <w:pPr>
        <w:pStyle w:val="CommentText"/>
        <w:numPr>
          <w:ilvl w:val="2"/>
          <w:numId w:val="27"/>
        </w:numPr>
        <w:tabs>
          <w:tab w:val="left" w:pos="1418"/>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Tiesioginis atsiskaitymas su ūkio subjektais, kuriais grindžiama paslaugų teikėjo kvalifikacija, ar subtiekėjais nenumatomas.</w:t>
      </w:r>
    </w:p>
    <w:p w14:paraId="246FD5F7" w14:textId="77777777" w:rsidR="00F274CE" w:rsidRPr="00F274CE" w:rsidRDefault="00F274CE" w:rsidP="00F274CE">
      <w:pPr>
        <w:pStyle w:val="CommentText"/>
        <w:numPr>
          <w:ilvl w:val="2"/>
          <w:numId w:val="27"/>
        </w:numPr>
        <w:tabs>
          <w:tab w:val="left" w:pos="1418"/>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t>Sutartys bus sudaromos vadovaujantis Kainodaros taisyklių nustatymo metodikos, patvirtintos Viešųjų pirkimų tarnybos direktoriaus 2017 m. birželio 28 d. Įsakymu Nr. 1S-95 „Dėl kainodaros taisyklių nustatymo metodikos patvirtinimo“ (aktualia redakcija), 31 punktu. Maksimali sutarties vertė I ar II pirkimo objekto daliai – iki 12 000 (dvylika tūkstančių eurų) EUR su PVM (iki 9917,36 (devynių tūkstančių devynių šimtų septyniolika eurų ir trisdešimt šešių  centų) EUR be PVM).</w:t>
      </w:r>
    </w:p>
    <w:p w14:paraId="717021CB" w14:textId="77777777" w:rsidR="00F274CE" w:rsidRPr="00F274CE" w:rsidRDefault="00F274CE" w:rsidP="00F274CE">
      <w:pPr>
        <w:pStyle w:val="CommentText"/>
        <w:numPr>
          <w:ilvl w:val="2"/>
          <w:numId w:val="27"/>
        </w:numPr>
        <w:tabs>
          <w:tab w:val="left" w:pos="1418"/>
        </w:tabs>
        <w:spacing w:after="0"/>
        <w:ind w:left="0" w:firstLine="720"/>
        <w:jc w:val="both"/>
        <w:rPr>
          <w:rFonts w:ascii="Calibri Light" w:hAnsi="Calibri Light" w:cs="Calibri Light"/>
          <w:sz w:val="24"/>
          <w:szCs w:val="24"/>
        </w:rPr>
      </w:pPr>
      <w:r w:rsidRPr="00F274CE">
        <w:rPr>
          <w:rFonts w:ascii="Calibri Light" w:hAnsi="Calibri Light" w:cs="Calibri Light"/>
          <w:sz w:val="24"/>
          <w:szCs w:val="24"/>
        </w:rPr>
        <w:lastRenderedPageBreak/>
        <w:t>Visi specialistai turi mokėti valstybinę lietuvių kalbą. Jei specialistas nemoka lietuvių kalbos, tiekėjas turi užtikrinti vertimo žodžiu ir raštu paslaugas.  Išlaidos vertimo paslaugoms turi būti įskaičiuotos į bendrą pasiūlymo kainą.</w:t>
      </w:r>
    </w:p>
    <w:p w14:paraId="56C6C68B" w14:textId="77777777" w:rsidR="00F274CE" w:rsidRPr="00F274CE" w:rsidRDefault="00F274CE" w:rsidP="00A8272C">
      <w:pPr>
        <w:spacing w:after="0" w:line="240" w:lineRule="auto"/>
        <w:jc w:val="both"/>
        <w:rPr>
          <w:rFonts w:ascii="Calibri Light" w:hAnsi="Calibri Light" w:cs="Calibri Light"/>
          <w:bCs/>
          <w:caps/>
          <w:sz w:val="22"/>
        </w:rPr>
      </w:pPr>
    </w:p>
    <w:sectPr w:rsidR="00F274CE" w:rsidRPr="00F274CE" w:rsidSect="00462D09">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1DE0D" w14:textId="77777777" w:rsidR="005A2677" w:rsidRDefault="005A2677">
      <w:pPr>
        <w:spacing w:after="0" w:line="240" w:lineRule="auto"/>
      </w:pPr>
      <w:r>
        <w:separator/>
      </w:r>
    </w:p>
  </w:endnote>
  <w:endnote w:type="continuationSeparator" w:id="0">
    <w:p w14:paraId="324A94E6" w14:textId="77777777" w:rsidR="005A2677" w:rsidRDefault="005A26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Times New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Footer"/>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C5E09" w14:textId="77777777" w:rsidR="005A2677" w:rsidRDefault="005A2677">
      <w:pPr>
        <w:spacing w:after="0" w:line="240" w:lineRule="auto"/>
      </w:pPr>
      <w:r>
        <w:separator/>
      </w:r>
    </w:p>
  </w:footnote>
  <w:footnote w:type="continuationSeparator" w:id="0">
    <w:p w14:paraId="0CE2814F" w14:textId="77777777" w:rsidR="005A2677" w:rsidRDefault="005A26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Header"/>
      <w:jc w:val="center"/>
      <w:rPr>
        <w:rFonts w:ascii="Tahoma" w:hAnsi="Tahoma" w:cs="Tahoma"/>
        <w:b/>
        <w:sz w:val="12"/>
        <w:szCs w:val="12"/>
      </w:rPr>
    </w:pPr>
  </w:p>
  <w:p w14:paraId="43AE5FCC" w14:textId="77777777" w:rsidR="00DE5651" w:rsidRDefault="00DE5651" w:rsidP="0014794D">
    <w:pPr>
      <w:pStyle w:val="Header"/>
      <w:rPr>
        <w:rFonts w:ascii="Tahoma" w:hAnsi="Tahoma" w:cs="Tahoma"/>
        <w:b/>
        <w:sz w:val="12"/>
        <w:szCs w:val="12"/>
      </w:rPr>
    </w:pPr>
  </w:p>
  <w:p w14:paraId="139DE5E3" w14:textId="77777777" w:rsidR="00DE5651" w:rsidRDefault="00DE5651" w:rsidP="0014794D">
    <w:pPr>
      <w:pStyle w:val="Header"/>
      <w:rPr>
        <w:rFonts w:ascii="Tahoma" w:hAnsi="Tahoma" w:cs="Tahoma"/>
        <w:b/>
        <w:sz w:val="12"/>
        <w:szCs w:val="12"/>
      </w:rPr>
    </w:pPr>
  </w:p>
  <w:p w14:paraId="2CFF9FDA" w14:textId="77777777" w:rsidR="004C4322" w:rsidRDefault="00F9765D" w:rsidP="0014794D">
    <w:pPr>
      <w:pStyle w:val="Header"/>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Header"/>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5B102EB"/>
    <w:multiLevelType w:val="multilevel"/>
    <w:tmpl w:val="283CF13E"/>
    <w:styleLink w:val="LFO41"/>
    <w:lvl w:ilvl="0">
      <w:numFmt w:val="bullet"/>
      <w:pStyle w:val="Sraassuenkleliais41"/>
      <w:lvlText w:val=""/>
      <w:lvlJc w:val="left"/>
      <w:pPr>
        <w:ind w:left="144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A3411D8"/>
    <w:multiLevelType w:val="multilevel"/>
    <w:tmpl w:val="72C2D842"/>
    <w:styleLink w:val="LFO11"/>
    <w:lvl w:ilvl="0">
      <w:numFmt w:val="bullet"/>
      <w:pStyle w:val="Sraassuenkleliais1"/>
      <w:lvlText w:val="•"/>
      <w:lvlJc w:val="left"/>
      <w:pPr>
        <w:ind w:left="360" w:hanging="360"/>
      </w:pPr>
      <w:rPr>
        <w:rFonts w:ascii="Cambria" w:hAnsi="Cambria"/>
        <w:color w:val="4472C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077373"/>
    <w:multiLevelType w:val="hybridMultilevel"/>
    <w:tmpl w:val="131A15A0"/>
    <w:lvl w:ilvl="0" w:tplc="AD88D0DC">
      <w:start w:val="1"/>
      <w:numFmt w:val="decimal"/>
      <w:lvlText w:val="%1."/>
      <w:lvlJc w:val="left"/>
      <w:pPr>
        <w:ind w:left="786" w:hanging="360"/>
      </w:pPr>
    </w:lvl>
    <w:lvl w:ilvl="1" w:tplc="04270019">
      <w:start w:val="1"/>
      <w:numFmt w:val="lowerLetter"/>
      <w:lvlText w:val="%2."/>
      <w:lvlJc w:val="left"/>
      <w:pPr>
        <w:ind w:left="513" w:hanging="360"/>
      </w:pPr>
    </w:lvl>
    <w:lvl w:ilvl="2" w:tplc="0427001B">
      <w:start w:val="1"/>
      <w:numFmt w:val="lowerRoman"/>
      <w:lvlText w:val="%3."/>
      <w:lvlJc w:val="right"/>
      <w:pPr>
        <w:ind w:left="1233" w:hanging="180"/>
      </w:pPr>
    </w:lvl>
    <w:lvl w:ilvl="3" w:tplc="0427000F">
      <w:start w:val="1"/>
      <w:numFmt w:val="decimal"/>
      <w:lvlText w:val="%4."/>
      <w:lvlJc w:val="left"/>
      <w:pPr>
        <w:ind w:left="1953" w:hanging="360"/>
      </w:pPr>
    </w:lvl>
    <w:lvl w:ilvl="4" w:tplc="04270019">
      <w:start w:val="1"/>
      <w:numFmt w:val="lowerLetter"/>
      <w:lvlText w:val="%5."/>
      <w:lvlJc w:val="left"/>
      <w:pPr>
        <w:ind w:left="2673" w:hanging="360"/>
      </w:pPr>
    </w:lvl>
    <w:lvl w:ilvl="5" w:tplc="0427001B">
      <w:start w:val="1"/>
      <w:numFmt w:val="lowerRoman"/>
      <w:lvlText w:val="%6."/>
      <w:lvlJc w:val="right"/>
      <w:pPr>
        <w:ind w:left="3393" w:hanging="180"/>
      </w:pPr>
    </w:lvl>
    <w:lvl w:ilvl="6" w:tplc="0427000F">
      <w:start w:val="1"/>
      <w:numFmt w:val="decimal"/>
      <w:lvlText w:val="%7."/>
      <w:lvlJc w:val="left"/>
      <w:pPr>
        <w:ind w:left="4113" w:hanging="360"/>
      </w:pPr>
    </w:lvl>
    <w:lvl w:ilvl="7" w:tplc="04270019">
      <w:start w:val="1"/>
      <w:numFmt w:val="lowerLetter"/>
      <w:lvlText w:val="%8."/>
      <w:lvlJc w:val="left"/>
      <w:pPr>
        <w:ind w:left="4833" w:hanging="360"/>
      </w:pPr>
    </w:lvl>
    <w:lvl w:ilvl="8" w:tplc="0427001B">
      <w:start w:val="1"/>
      <w:numFmt w:val="lowerRoman"/>
      <w:lvlText w:val="%9."/>
      <w:lvlJc w:val="right"/>
      <w:pPr>
        <w:ind w:left="5553" w:hanging="180"/>
      </w:pPr>
    </w:lvl>
  </w:abstractNum>
  <w:abstractNum w:abstractNumId="9" w15:restartNumberingAfterBreak="0">
    <w:nsid w:val="19592D02"/>
    <w:multiLevelType w:val="multilevel"/>
    <w:tmpl w:val="C150961E"/>
    <w:styleLink w:val="LFO1"/>
    <w:lvl w:ilvl="0">
      <w:start w:val="1"/>
      <w:numFmt w:val="upperRoman"/>
      <w:pStyle w:val="Skyriauspavadinimas"/>
      <w:lvlText w:val="%1."/>
      <w:lvlJc w:val="left"/>
    </w:lvl>
    <w:lvl w:ilvl="1">
      <w:start w:val="1"/>
      <w:numFmt w:val="lowerLetter"/>
      <w:lvlText w:val=".%2"/>
      <w:lvlJc w:val="left"/>
      <w:pPr>
        <w:ind w:left="2466" w:hanging="360"/>
      </w:pPr>
    </w:lvl>
    <w:lvl w:ilvl="2">
      <w:start w:val="1"/>
      <w:numFmt w:val="lowerRoman"/>
      <w:lvlText w:val=".%3"/>
      <w:lvlJc w:val="right"/>
      <w:pPr>
        <w:ind w:left="3186" w:hanging="180"/>
      </w:pPr>
    </w:lvl>
    <w:lvl w:ilvl="3">
      <w:start w:val="1"/>
      <w:numFmt w:val="decimal"/>
      <w:lvlText w:val=".%4"/>
      <w:lvlJc w:val="left"/>
      <w:pPr>
        <w:ind w:left="3906" w:hanging="360"/>
      </w:pPr>
    </w:lvl>
    <w:lvl w:ilvl="4">
      <w:start w:val="1"/>
      <w:numFmt w:val="lowerLetter"/>
      <w:lvlText w:val=".%5"/>
      <w:lvlJc w:val="left"/>
      <w:pPr>
        <w:ind w:left="4626" w:hanging="360"/>
      </w:pPr>
    </w:lvl>
    <w:lvl w:ilvl="5">
      <w:start w:val="1"/>
      <w:numFmt w:val="lowerRoman"/>
      <w:lvlText w:val=".%6"/>
      <w:lvlJc w:val="right"/>
      <w:pPr>
        <w:ind w:left="5346" w:hanging="180"/>
      </w:pPr>
    </w:lvl>
    <w:lvl w:ilvl="6">
      <w:start w:val="1"/>
      <w:numFmt w:val="decimal"/>
      <w:lvlText w:val=".%7"/>
      <w:lvlJc w:val="left"/>
      <w:pPr>
        <w:ind w:left="6066" w:hanging="360"/>
      </w:pPr>
    </w:lvl>
    <w:lvl w:ilvl="7">
      <w:start w:val="1"/>
      <w:numFmt w:val="lowerLetter"/>
      <w:lvlText w:val=".%8"/>
      <w:lvlJc w:val="left"/>
      <w:pPr>
        <w:ind w:left="6786" w:hanging="360"/>
      </w:pPr>
    </w:lvl>
    <w:lvl w:ilvl="8">
      <w:start w:val="1"/>
      <w:numFmt w:val="lowerRoman"/>
      <w:lvlText w:val=".%9"/>
      <w:lvlJc w:val="right"/>
      <w:pPr>
        <w:ind w:left="7506" w:hanging="18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FAC4989"/>
    <w:multiLevelType w:val="multilevel"/>
    <w:tmpl w:val="C4C65742"/>
    <w:styleLink w:val="LFO7"/>
    <w:lvl w:ilvl="0">
      <w:start w:val="1"/>
      <w:numFmt w:val="decimal"/>
      <w:pStyle w:val="Sraassunumeriais51"/>
      <w:lvlText w:val="%1."/>
      <w:lvlJc w:val="left"/>
      <w:pPr>
        <w:ind w:left="360" w:hanging="360"/>
      </w:pPr>
    </w:lvl>
    <w:lvl w:ilvl="1">
      <w:start w:val="1"/>
      <w:numFmt w:val="decimal"/>
      <w:suff w:val="space"/>
      <w:lvlText w:val="%1.%2"/>
      <w:lvlJc w:val="left"/>
      <w:pPr>
        <w:ind w:left="936" w:hanging="576"/>
      </w:pPr>
    </w:lvl>
    <w:lvl w:ilvl="2">
      <w:start w:val="1"/>
      <w:numFmt w:val="lowerLetter"/>
      <w:lvlText w:val="%3."/>
      <w:lvlJc w:val="left"/>
      <w:pPr>
        <w:ind w:left="720" w:hanging="360"/>
      </w:pPr>
    </w:lvl>
    <w:lvl w:ilvl="3">
      <w:start w:val="1"/>
      <w:numFmt w:val="lowerRoman"/>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0B32B83"/>
    <w:multiLevelType w:val="multilevel"/>
    <w:tmpl w:val="3C4C7E1E"/>
    <w:lvl w:ilvl="0">
      <w:start w:val="1"/>
      <w:numFmt w:val="decimal"/>
      <w:lvlText w:val="%1."/>
      <w:lvlJc w:val="left"/>
      <w:pPr>
        <w:ind w:left="1260" w:hanging="360"/>
      </w:pPr>
      <w:rPr>
        <w:b/>
      </w:rPr>
    </w:lvl>
    <w:lvl w:ilvl="1">
      <w:start w:val="1"/>
      <w:numFmt w:val="decimal"/>
      <w:isLgl/>
      <w:lvlText w:val="%1.%2."/>
      <w:lvlJc w:val="left"/>
      <w:pPr>
        <w:ind w:left="1715" w:hanging="1005"/>
      </w:pPr>
      <w:rPr>
        <w:rFonts w:hint="default"/>
        <w:b w:val="0"/>
        <w:sz w:val="24"/>
        <w:szCs w:val="24"/>
      </w:rPr>
    </w:lvl>
    <w:lvl w:ilvl="2">
      <w:start w:val="1"/>
      <w:numFmt w:val="decimal"/>
      <w:isLgl/>
      <w:lvlText w:val="%1.%2.%3."/>
      <w:lvlJc w:val="left"/>
      <w:pPr>
        <w:ind w:left="1905" w:hanging="1005"/>
      </w:pPr>
      <w:rPr>
        <w:rFonts w:hint="default"/>
        <w:b w:val="0"/>
        <w:sz w:val="24"/>
        <w:szCs w:val="24"/>
      </w:rPr>
    </w:lvl>
    <w:lvl w:ilvl="3">
      <w:start w:val="1"/>
      <w:numFmt w:val="decimal"/>
      <w:isLgl/>
      <w:lvlText w:val="%1.%2.%3.%4."/>
      <w:lvlJc w:val="left"/>
      <w:pPr>
        <w:ind w:left="2535" w:hanging="1005"/>
      </w:pPr>
      <w:rPr>
        <w:rFonts w:hint="default"/>
        <w:b w:val="0"/>
        <w:bCs/>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3"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79E7FA4"/>
    <w:multiLevelType w:val="multilevel"/>
    <w:tmpl w:val="156C46A4"/>
    <w:lvl w:ilvl="0">
      <w:start w:val="1"/>
      <w:numFmt w:val="decimal"/>
      <w:lvlText w:val="%1."/>
      <w:lvlJc w:val="left"/>
      <w:pPr>
        <w:ind w:left="360" w:hanging="360"/>
      </w:pPr>
      <w:rPr>
        <w:rFonts w:hint="default"/>
      </w:rPr>
    </w:lvl>
    <w:lvl w:ilvl="1">
      <w:start w:val="2"/>
      <w:numFmt w:val="decimal"/>
      <w:lvlText w:val="%1.%2."/>
      <w:lvlJc w:val="left"/>
      <w:pPr>
        <w:ind w:left="19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05648E"/>
    <w:multiLevelType w:val="multilevel"/>
    <w:tmpl w:val="D7849B16"/>
    <w:styleLink w:val="LFO4"/>
    <w:lvl w:ilvl="0">
      <w:start w:val="1"/>
      <w:numFmt w:val="decimal"/>
      <w:lvlText w:val="2.%1."/>
      <w:lvlJc w:val="left"/>
      <w:pPr>
        <w:ind w:left="5039" w:hanging="360"/>
      </w:pPr>
      <w:rPr>
        <w:rFonts w:cs="Times New Roman"/>
        <w:b w:val="0"/>
        <w:i w:val="0"/>
        <w:color w:val="auto"/>
        <w:sz w:val="24"/>
        <w:szCs w:val="24"/>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6"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819209B"/>
    <w:multiLevelType w:val="multilevel"/>
    <w:tmpl w:val="15769262"/>
    <w:styleLink w:val="LFO5"/>
    <w:lvl w:ilvl="0">
      <w:numFmt w:val="bullet"/>
      <w:pStyle w:val="Sraassuenkleliais51"/>
      <w:lvlText w:val=""/>
      <w:lvlJc w:val="left"/>
      <w:pPr>
        <w:ind w:left="180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BEF0234"/>
    <w:multiLevelType w:val="multilevel"/>
    <w:tmpl w:val="7DD834EE"/>
    <w:styleLink w:val="LFO2"/>
    <w:lvl w:ilvl="0">
      <w:numFmt w:val="bullet"/>
      <w:pStyle w:val="Sraassuenkleliais21"/>
      <w:lvlText w:val=""/>
      <w:lvlJc w:val="left"/>
      <w:pPr>
        <w:ind w:left="72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6DEA0423"/>
    <w:multiLevelType w:val="multilevel"/>
    <w:tmpl w:val="DF02F54A"/>
    <w:lvl w:ilvl="0">
      <w:start w:val="2"/>
      <w:numFmt w:val="decimal"/>
      <w:lvlText w:val="%1."/>
      <w:lvlJc w:val="left"/>
      <w:pPr>
        <w:ind w:left="360" w:hanging="360"/>
      </w:pPr>
    </w:lvl>
    <w:lvl w:ilvl="1">
      <w:start w:val="1"/>
      <w:numFmt w:val="decimal"/>
      <w:lvlText w:val="%1.%2."/>
      <w:lvlJc w:val="left"/>
      <w:pPr>
        <w:ind w:left="360" w:hanging="360"/>
      </w:pPr>
      <w:rPr>
        <w:i w:val="0"/>
        <w:color w:val="auto"/>
      </w:rPr>
    </w:lvl>
    <w:lvl w:ilvl="2">
      <w:start w:val="1"/>
      <w:numFmt w:val="decimal"/>
      <w:lvlText w:val="%1.%2.%3."/>
      <w:lvlJc w:val="left"/>
      <w:pPr>
        <w:ind w:left="1287"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7179765A"/>
    <w:multiLevelType w:val="multilevel"/>
    <w:tmpl w:val="3A24F79C"/>
    <w:lvl w:ilvl="0">
      <w:start w:val="7"/>
      <w:numFmt w:val="decimal"/>
      <w:lvlText w:val="%1."/>
      <w:lvlJc w:val="left"/>
      <w:pPr>
        <w:ind w:left="360" w:hanging="360"/>
      </w:pPr>
    </w:lvl>
    <w:lvl w:ilvl="1">
      <w:start w:val="1"/>
      <w:numFmt w:val="decimal"/>
      <w:lvlText w:val="%1.%2."/>
      <w:lvlJc w:val="left"/>
      <w:pPr>
        <w:ind w:left="4046"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75685AA8"/>
    <w:multiLevelType w:val="multilevel"/>
    <w:tmpl w:val="74E4C564"/>
    <w:styleLink w:val="LFO3"/>
    <w:lvl w:ilvl="0">
      <w:numFmt w:val="bullet"/>
      <w:pStyle w:val="Sraassuenkleliais31"/>
      <w:lvlText w:val=""/>
      <w:lvlJc w:val="left"/>
      <w:pPr>
        <w:ind w:left="108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1923496">
    <w:abstractNumId w:val="26"/>
  </w:num>
  <w:num w:numId="2" w16cid:durableId="1255094113">
    <w:abstractNumId w:val="20"/>
  </w:num>
  <w:num w:numId="3" w16cid:durableId="578370478">
    <w:abstractNumId w:val="19"/>
  </w:num>
  <w:num w:numId="4" w16cid:durableId="1296252730">
    <w:abstractNumId w:val="7"/>
  </w:num>
  <w:num w:numId="5" w16cid:durableId="1501970794">
    <w:abstractNumId w:val="17"/>
  </w:num>
  <w:num w:numId="6" w16cid:durableId="467750621">
    <w:abstractNumId w:val="13"/>
  </w:num>
  <w:num w:numId="7" w16cid:durableId="1474521335">
    <w:abstractNumId w:val="4"/>
  </w:num>
  <w:num w:numId="8" w16cid:durableId="1266690424">
    <w:abstractNumId w:val="3"/>
  </w:num>
  <w:num w:numId="9" w16cid:durableId="1346249550">
    <w:abstractNumId w:val="2"/>
  </w:num>
  <w:num w:numId="10" w16cid:durableId="1207831855">
    <w:abstractNumId w:val="1"/>
  </w:num>
  <w:num w:numId="11" w16cid:durableId="1976715564">
    <w:abstractNumId w:val="0"/>
  </w:num>
  <w:num w:numId="12" w16cid:durableId="786125374">
    <w:abstractNumId w:val="10"/>
  </w:num>
  <w:num w:numId="13" w16cid:durableId="1088576667">
    <w:abstractNumId w:val="16"/>
  </w:num>
  <w:num w:numId="14" w16cid:durableId="1282956213">
    <w:abstractNumId w:val="9"/>
  </w:num>
  <w:num w:numId="15" w16cid:durableId="689113072">
    <w:abstractNumId w:val="15"/>
  </w:num>
  <w:num w:numId="16" w16cid:durableId="957300235">
    <w:abstractNumId w:val="6"/>
  </w:num>
  <w:num w:numId="17" w16cid:durableId="381371239">
    <w:abstractNumId w:val="22"/>
  </w:num>
  <w:num w:numId="18" w16cid:durableId="181671950">
    <w:abstractNumId w:val="25"/>
  </w:num>
  <w:num w:numId="19" w16cid:durableId="1937132676">
    <w:abstractNumId w:val="5"/>
  </w:num>
  <w:num w:numId="20" w16cid:durableId="1422675361">
    <w:abstractNumId w:val="18"/>
  </w:num>
  <w:num w:numId="21" w16cid:durableId="245463887">
    <w:abstractNumId w:val="11"/>
  </w:num>
  <w:num w:numId="22" w16cid:durableId="11438898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44175047">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4543435">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6509653">
    <w:abstractNumId w:val="14"/>
  </w:num>
  <w:num w:numId="26" w16cid:durableId="1346518458">
    <w:abstractNumId w:val="21"/>
  </w:num>
  <w:num w:numId="27" w16cid:durableId="954868497">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6A9"/>
    <w:rsid w:val="000018CD"/>
    <w:rsid w:val="00002A8D"/>
    <w:rsid w:val="000038D3"/>
    <w:rsid w:val="00004621"/>
    <w:rsid w:val="00004747"/>
    <w:rsid w:val="00004917"/>
    <w:rsid w:val="000054F9"/>
    <w:rsid w:val="00005D1D"/>
    <w:rsid w:val="000100AD"/>
    <w:rsid w:val="00011ABC"/>
    <w:rsid w:val="000148C7"/>
    <w:rsid w:val="00016D64"/>
    <w:rsid w:val="00022118"/>
    <w:rsid w:val="00026A0E"/>
    <w:rsid w:val="00026D9D"/>
    <w:rsid w:val="00027245"/>
    <w:rsid w:val="0003030E"/>
    <w:rsid w:val="00030AE7"/>
    <w:rsid w:val="00030C5E"/>
    <w:rsid w:val="0003339C"/>
    <w:rsid w:val="00034CA1"/>
    <w:rsid w:val="00035557"/>
    <w:rsid w:val="00036A4B"/>
    <w:rsid w:val="00042C6B"/>
    <w:rsid w:val="00044A6A"/>
    <w:rsid w:val="00047921"/>
    <w:rsid w:val="0005296A"/>
    <w:rsid w:val="00053414"/>
    <w:rsid w:val="00053B54"/>
    <w:rsid w:val="0005479B"/>
    <w:rsid w:val="0005480F"/>
    <w:rsid w:val="00056730"/>
    <w:rsid w:val="00062106"/>
    <w:rsid w:val="000627CE"/>
    <w:rsid w:val="00065990"/>
    <w:rsid w:val="00067A0A"/>
    <w:rsid w:val="00070362"/>
    <w:rsid w:val="00071BBE"/>
    <w:rsid w:val="00073EEF"/>
    <w:rsid w:val="00077203"/>
    <w:rsid w:val="000801D7"/>
    <w:rsid w:val="0008042A"/>
    <w:rsid w:val="00081C7A"/>
    <w:rsid w:val="000827A9"/>
    <w:rsid w:val="00084961"/>
    <w:rsid w:val="00085C46"/>
    <w:rsid w:val="00093F92"/>
    <w:rsid w:val="0009634C"/>
    <w:rsid w:val="000B4395"/>
    <w:rsid w:val="000B53DE"/>
    <w:rsid w:val="000C2135"/>
    <w:rsid w:val="000C56AB"/>
    <w:rsid w:val="000C60AE"/>
    <w:rsid w:val="000C6A5F"/>
    <w:rsid w:val="000C774C"/>
    <w:rsid w:val="000D04AF"/>
    <w:rsid w:val="000D0F9A"/>
    <w:rsid w:val="000D22A4"/>
    <w:rsid w:val="000D3439"/>
    <w:rsid w:val="000D548E"/>
    <w:rsid w:val="000E5A99"/>
    <w:rsid w:val="000F6281"/>
    <w:rsid w:val="00101F48"/>
    <w:rsid w:val="00102441"/>
    <w:rsid w:val="001026E1"/>
    <w:rsid w:val="00106B9E"/>
    <w:rsid w:val="001076D7"/>
    <w:rsid w:val="001076EF"/>
    <w:rsid w:val="00112746"/>
    <w:rsid w:val="00112CF5"/>
    <w:rsid w:val="00117F34"/>
    <w:rsid w:val="00121F78"/>
    <w:rsid w:val="001224EB"/>
    <w:rsid w:val="00126A89"/>
    <w:rsid w:val="001316BE"/>
    <w:rsid w:val="00135BD6"/>
    <w:rsid w:val="001420BB"/>
    <w:rsid w:val="00145E52"/>
    <w:rsid w:val="00145F40"/>
    <w:rsid w:val="001477B6"/>
    <w:rsid w:val="0014794D"/>
    <w:rsid w:val="00151DAF"/>
    <w:rsid w:val="00152F84"/>
    <w:rsid w:val="0015476C"/>
    <w:rsid w:val="00156650"/>
    <w:rsid w:val="00160DB2"/>
    <w:rsid w:val="001622ED"/>
    <w:rsid w:val="00164511"/>
    <w:rsid w:val="001648F4"/>
    <w:rsid w:val="00164D5E"/>
    <w:rsid w:val="00171198"/>
    <w:rsid w:val="00176139"/>
    <w:rsid w:val="00176404"/>
    <w:rsid w:val="00183818"/>
    <w:rsid w:val="00184B46"/>
    <w:rsid w:val="001865EC"/>
    <w:rsid w:val="00186DEA"/>
    <w:rsid w:val="00191C47"/>
    <w:rsid w:val="001964DE"/>
    <w:rsid w:val="001967ED"/>
    <w:rsid w:val="001A0042"/>
    <w:rsid w:val="001A3805"/>
    <w:rsid w:val="001A3CAA"/>
    <w:rsid w:val="001B0028"/>
    <w:rsid w:val="001B3FC5"/>
    <w:rsid w:val="001B7E97"/>
    <w:rsid w:val="001C32B7"/>
    <w:rsid w:val="001C423E"/>
    <w:rsid w:val="001C500F"/>
    <w:rsid w:val="001C5555"/>
    <w:rsid w:val="001D284C"/>
    <w:rsid w:val="001D3082"/>
    <w:rsid w:val="001D7FEB"/>
    <w:rsid w:val="001E0F6A"/>
    <w:rsid w:val="001E1490"/>
    <w:rsid w:val="001E2C4E"/>
    <w:rsid w:val="001E489B"/>
    <w:rsid w:val="001E6484"/>
    <w:rsid w:val="001F3CE8"/>
    <w:rsid w:val="001F57CF"/>
    <w:rsid w:val="001F7BB0"/>
    <w:rsid w:val="00200731"/>
    <w:rsid w:val="0020483A"/>
    <w:rsid w:val="002057DC"/>
    <w:rsid w:val="002073AF"/>
    <w:rsid w:val="002133D3"/>
    <w:rsid w:val="002150A4"/>
    <w:rsid w:val="002151B9"/>
    <w:rsid w:val="00222D7A"/>
    <w:rsid w:val="00227331"/>
    <w:rsid w:val="00227717"/>
    <w:rsid w:val="002406A6"/>
    <w:rsid w:val="00243808"/>
    <w:rsid w:val="002449A3"/>
    <w:rsid w:val="00244CCB"/>
    <w:rsid w:val="00250DD3"/>
    <w:rsid w:val="00250E21"/>
    <w:rsid w:val="002525F6"/>
    <w:rsid w:val="0026235A"/>
    <w:rsid w:val="002629AB"/>
    <w:rsid w:val="0026702F"/>
    <w:rsid w:val="00272112"/>
    <w:rsid w:val="002733B3"/>
    <w:rsid w:val="0027593F"/>
    <w:rsid w:val="00276461"/>
    <w:rsid w:val="00277524"/>
    <w:rsid w:val="0028329C"/>
    <w:rsid w:val="00283434"/>
    <w:rsid w:val="00283848"/>
    <w:rsid w:val="002865F2"/>
    <w:rsid w:val="0029027E"/>
    <w:rsid w:val="0029061F"/>
    <w:rsid w:val="00291274"/>
    <w:rsid w:val="00291F06"/>
    <w:rsid w:val="00292D82"/>
    <w:rsid w:val="00295694"/>
    <w:rsid w:val="00295EB2"/>
    <w:rsid w:val="00296635"/>
    <w:rsid w:val="002A07C8"/>
    <w:rsid w:val="002A322D"/>
    <w:rsid w:val="002A4E61"/>
    <w:rsid w:val="002B0700"/>
    <w:rsid w:val="002B18B2"/>
    <w:rsid w:val="002B1C15"/>
    <w:rsid w:val="002B2B4C"/>
    <w:rsid w:val="002B3591"/>
    <w:rsid w:val="002B366E"/>
    <w:rsid w:val="002B5216"/>
    <w:rsid w:val="002B6EB9"/>
    <w:rsid w:val="002B7F1F"/>
    <w:rsid w:val="002C0649"/>
    <w:rsid w:val="002C0D23"/>
    <w:rsid w:val="002C1579"/>
    <w:rsid w:val="002C24E2"/>
    <w:rsid w:val="002C2562"/>
    <w:rsid w:val="002C2B55"/>
    <w:rsid w:val="002C3F4A"/>
    <w:rsid w:val="002C4CDC"/>
    <w:rsid w:val="002C5144"/>
    <w:rsid w:val="002C54BA"/>
    <w:rsid w:val="002C6AE8"/>
    <w:rsid w:val="002D45F9"/>
    <w:rsid w:val="002D5BCB"/>
    <w:rsid w:val="002D6EE5"/>
    <w:rsid w:val="002E146C"/>
    <w:rsid w:val="002E459A"/>
    <w:rsid w:val="002E7D6E"/>
    <w:rsid w:val="002E7DC6"/>
    <w:rsid w:val="002F256B"/>
    <w:rsid w:val="002F27BB"/>
    <w:rsid w:val="003018BA"/>
    <w:rsid w:val="0030204D"/>
    <w:rsid w:val="00302E47"/>
    <w:rsid w:val="00303404"/>
    <w:rsid w:val="003046E4"/>
    <w:rsid w:val="00307927"/>
    <w:rsid w:val="0031693F"/>
    <w:rsid w:val="0032365E"/>
    <w:rsid w:val="00330453"/>
    <w:rsid w:val="003344E3"/>
    <w:rsid w:val="00334A41"/>
    <w:rsid w:val="00335955"/>
    <w:rsid w:val="00337B22"/>
    <w:rsid w:val="0034128A"/>
    <w:rsid w:val="0034197D"/>
    <w:rsid w:val="00343314"/>
    <w:rsid w:val="00345647"/>
    <w:rsid w:val="00345BD8"/>
    <w:rsid w:val="00346D73"/>
    <w:rsid w:val="00350A3E"/>
    <w:rsid w:val="00354470"/>
    <w:rsid w:val="00355E3C"/>
    <w:rsid w:val="00355EA8"/>
    <w:rsid w:val="00371162"/>
    <w:rsid w:val="00371F9B"/>
    <w:rsid w:val="00372B28"/>
    <w:rsid w:val="00373CA7"/>
    <w:rsid w:val="003746B8"/>
    <w:rsid w:val="00376F4F"/>
    <w:rsid w:val="00383948"/>
    <w:rsid w:val="00385231"/>
    <w:rsid w:val="00394B07"/>
    <w:rsid w:val="00397F5A"/>
    <w:rsid w:val="003A1985"/>
    <w:rsid w:val="003A2510"/>
    <w:rsid w:val="003A671D"/>
    <w:rsid w:val="003A6759"/>
    <w:rsid w:val="003B51CA"/>
    <w:rsid w:val="003B5AA2"/>
    <w:rsid w:val="003B5AB9"/>
    <w:rsid w:val="003B67E5"/>
    <w:rsid w:val="003B6BF7"/>
    <w:rsid w:val="003B7B7D"/>
    <w:rsid w:val="003C2F50"/>
    <w:rsid w:val="003C3BAE"/>
    <w:rsid w:val="003C40E5"/>
    <w:rsid w:val="003C427B"/>
    <w:rsid w:val="003C66E2"/>
    <w:rsid w:val="003C6CD0"/>
    <w:rsid w:val="003D08AF"/>
    <w:rsid w:val="003D08D8"/>
    <w:rsid w:val="003D1641"/>
    <w:rsid w:val="003D2C41"/>
    <w:rsid w:val="003D40D5"/>
    <w:rsid w:val="003D4682"/>
    <w:rsid w:val="003E0B29"/>
    <w:rsid w:val="003E25E3"/>
    <w:rsid w:val="003E3C45"/>
    <w:rsid w:val="003F33DD"/>
    <w:rsid w:val="003F4D15"/>
    <w:rsid w:val="00406943"/>
    <w:rsid w:val="00407426"/>
    <w:rsid w:val="004129EF"/>
    <w:rsid w:val="00415590"/>
    <w:rsid w:val="00416F02"/>
    <w:rsid w:val="00420036"/>
    <w:rsid w:val="00420F92"/>
    <w:rsid w:val="00434ED8"/>
    <w:rsid w:val="004403A1"/>
    <w:rsid w:val="00440A79"/>
    <w:rsid w:val="00441687"/>
    <w:rsid w:val="0044170C"/>
    <w:rsid w:val="0044172D"/>
    <w:rsid w:val="0044290A"/>
    <w:rsid w:val="00453BBE"/>
    <w:rsid w:val="004550ED"/>
    <w:rsid w:val="00457434"/>
    <w:rsid w:val="00461B6E"/>
    <w:rsid w:val="00462D09"/>
    <w:rsid w:val="00462EB6"/>
    <w:rsid w:val="0046360B"/>
    <w:rsid w:val="00471B45"/>
    <w:rsid w:val="00473670"/>
    <w:rsid w:val="004756F6"/>
    <w:rsid w:val="00491E69"/>
    <w:rsid w:val="00497126"/>
    <w:rsid w:val="004A09AE"/>
    <w:rsid w:val="004A12C7"/>
    <w:rsid w:val="004A3C71"/>
    <w:rsid w:val="004A55E7"/>
    <w:rsid w:val="004A7454"/>
    <w:rsid w:val="004B0017"/>
    <w:rsid w:val="004B43C0"/>
    <w:rsid w:val="004B5109"/>
    <w:rsid w:val="004B658F"/>
    <w:rsid w:val="004C2D76"/>
    <w:rsid w:val="004C33B9"/>
    <w:rsid w:val="004C3EB6"/>
    <w:rsid w:val="004C4322"/>
    <w:rsid w:val="004C69B3"/>
    <w:rsid w:val="004C6CD2"/>
    <w:rsid w:val="004D036F"/>
    <w:rsid w:val="004D07C4"/>
    <w:rsid w:val="004D2848"/>
    <w:rsid w:val="004D3AD3"/>
    <w:rsid w:val="004D489E"/>
    <w:rsid w:val="004D5C26"/>
    <w:rsid w:val="004E0E39"/>
    <w:rsid w:val="004E3BF2"/>
    <w:rsid w:val="004F1F55"/>
    <w:rsid w:val="004F2239"/>
    <w:rsid w:val="004F2B38"/>
    <w:rsid w:val="004F4E80"/>
    <w:rsid w:val="004F676A"/>
    <w:rsid w:val="004F6E36"/>
    <w:rsid w:val="004F7BF0"/>
    <w:rsid w:val="00500128"/>
    <w:rsid w:val="00501F5C"/>
    <w:rsid w:val="0050302B"/>
    <w:rsid w:val="005074D8"/>
    <w:rsid w:val="0051041C"/>
    <w:rsid w:val="005132E4"/>
    <w:rsid w:val="0051433D"/>
    <w:rsid w:val="0051760F"/>
    <w:rsid w:val="00517AD4"/>
    <w:rsid w:val="00517B7F"/>
    <w:rsid w:val="00517BF5"/>
    <w:rsid w:val="005212F3"/>
    <w:rsid w:val="005238CC"/>
    <w:rsid w:val="005318CB"/>
    <w:rsid w:val="00535904"/>
    <w:rsid w:val="00540586"/>
    <w:rsid w:val="00543FA6"/>
    <w:rsid w:val="005446AD"/>
    <w:rsid w:val="00544742"/>
    <w:rsid w:val="00545D70"/>
    <w:rsid w:val="00546911"/>
    <w:rsid w:val="00552464"/>
    <w:rsid w:val="005538E1"/>
    <w:rsid w:val="005548C0"/>
    <w:rsid w:val="00554D75"/>
    <w:rsid w:val="00555291"/>
    <w:rsid w:val="005553C7"/>
    <w:rsid w:val="005570D3"/>
    <w:rsid w:val="005658B5"/>
    <w:rsid w:val="005673CA"/>
    <w:rsid w:val="00570B71"/>
    <w:rsid w:val="0057218E"/>
    <w:rsid w:val="00572C3D"/>
    <w:rsid w:val="005751BD"/>
    <w:rsid w:val="00580DA4"/>
    <w:rsid w:val="005840A7"/>
    <w:rsid w:val="00586212"/>
    <w:rsid w:val="00586678"/>
    <w:rsid w:val="005866C6"/>
    <w:rsid w:val="00586764"/>
    <w:rsid w:val="0058734F"/>
    <w:rsid w:val="005923F3"/>
    <w:rsid w:val="00593257"/>
    <w:rsid w:val="00594AA4"/>
    <w:rsid w:val="00595C0C"/>
    <w:rsid w:val="0059732A"/>
    <w:rsid w:val="005A0C97"/>
    <w:rsid w:val="005A2677"/>
    <w:rsid w:val="005A45A9"/>
    <w:rsid w:val="005B210E"/>
    <w:rsid w:val="005B22FD"/>
    <w:rsid w:val="005C25E2"/>
    <w:rsid w:val="005C34EA"/>
    <w:rsid w:val="005C4222"/>
    <w:rsid w:val="005C537D"/>
    <w:rsid w:val="005C6113"/>
    <w:rsid w:val="005D0D67"/>
    <w:rsid w:val="005D0EE8"/>
    <w:rsid w:val="005D1466"/>
    <w:rsid w:val="005D4114"/>
    <w:rsid w:val="005D51C8"/>
    <w:rsid w:val="005D6D9B"/>
    <w:rsid w:val="005D7BDE"/>
    <w:rsid w:val="005E32A7"/>
    <w:rsid w:val="005F24B8"/>
    <w:rsid w:val="005F2B40"/>
    <w:rsid w:val="005F3BCF"/>
    <w:rsid w:val="006008ED"/>
    <w:rsid w:val="00600E2C"/>
    <w:rsid w:val="00604FFC"/>
    <w:rsid w:val="00607C83"/>
    <w:rsid w:val="00611868"/>
    <w:rsid w:val="00612FE4"/>
    <w:rsid w:val="00620625"/>
    <w:rsid w:val="00621CC9"/>
    <w:rsid w:val="00627EB3"/>
    <w:rsid w:val="00627FC4"/>
    <w:rsid w:val="006326C9"/>
    <w:rsid w:val="00640737"/>
    <w:rsid w:val="00647354"/>
    <w:rsid w:val="00653675"/>
    <w:rsid w:val="00653686"/>
    <w:rsid w:val="00653F44"/>
    <w:rsid w:val="00654F8A"/>
    <w:rsid w:val="006633BC"/>
    <w:rsid w:val="006662A4"/>
    <w:rsid w:val="006672B5"/>
    <w:rsid w:val="006721EB"/>
    <w:rsid w:val="0067333D"/>
    <w:rsid w:val="006735CD"/>
    <w:rsid w:val="00674580"/>
    <w:rsid w:val="00675089"/>
    <w:rsid w:val="00681C37"/>
    <w:rsid w:val="00682D70"/>
    <w:rsid w:val="006855F1"/>
    <w:rsid w:val="006872A7"/>
    <w:rsid w:val="0069126B"/>
    <w:rsid w:val="0069277A"/>
    <w:rsid w:val="00694F11"/>
    <w:rsid w:val="006956C5"/>
    <w:rsid w:val="006A3C20"/>
    <w:rsid w:val="006A6012"/>
    <w:rsid w:val="006A6744"/>
    <w:rsid w:val="006C1587"/>
    <w:rsid w:val="006C38E0"/>
    <w:rsid w:val="006C44E0"/>
    <w:rsid w:val="006C5156"/>
    <w:rsid w:val="006C52ED"/>
    <w:rsid w:val="006C59AB"/>
    <w:rsid w:val="006C610E"/>
    <w:rsid w:val="006C76DA"/>
    <w:rsid w:val="006D0E23"/>
    <w:rsid w:val="006D100F"/>
    <w:rsid w:val="006D1807"/>
    <w:rsid w:val="006D3D6D"/>
    <w:rsid w:val="006D6685"/>
    <w:rsid w:val="006E1BBC"/>
    <w:rsid w:val="006E26DA"/>
    <w:rsid w:val="006E3642"/>
    <w:rsid w:val="006E4CFF"/>
    <w:rsid w:val="006E7E5A"/>
    <w:rsid w:val="006F38D7"/>
    <w:rsid w:val="006F3DE4"/>
    <w:rsid w:val="006F5652"/>
    <w:rsid w:val="00700754"/>
    <w:rsid w:val="007009DB"/>
    <w:rsid w:val="00701279"/>
    <w:rsid w:val="00703448"/>
    <w:rsid w:val="00705187"/>
    <w:rsid w:val="00711BF9"/>
    <w:rsid w:val="00714455"/>
    <w:rsid w:val="00717A3F"/>
    <w:rsid w:val="007205AD"/>
    <w:rsid w:val="00721AF3"/>
    <w:rsid w:val="007222FF"/>
    <w:rsid w:val="00723C1A"/>
    <w:rsid w:val="00723C6D"/>
    <w:rsid w:val="00724AB2"/>
    <w:rsid w:val="007263A4"/>
    <w:rsid w:val="00730C33"/>
    <w:rsid w:val="007313F4"/>
    <w:rsid w:val="0073157E"/>
    <w:rsid w:val="00731839"/>
    <w:rsid w:val="00731F28"/>
    <w:rsid w:val="00733C5C"/>
    <w:rsid w:val="00737B35"/>
    <w:rsid w:val="007400A7"/>
    <w:rsid w:val="0074190F"/>
    <w:rsid w:val="007436FB"/>
    <w:rsid w:val="00743751"/>
    <w:rsid w:val="00744A02"/>
    <w:rsid w:val="007463C9"/>
    <w:rsid w:val="00753AE5"/>
    <w:rsid w:val="00761953"/>
    <w:rsid w:val="00761C62"/>
    <w:rsid w:val="007624C4"/>
    <w:rsid w:val="00764EA8"/>
    <w:rsid w:val="00767497"/>
    <w:rsid w:val="007722D0"/>
    <w:rsid w:val="00773EFA"/>
    <w:rsid w:val="00774B39"/>
    <w:rsid w:val="00775F80"/>
    <w:rsid w:val="00777E1D"/>
    <w:rsid w:val="007803DA"/>
    <w:rsid w:val="00784900"/>
    <w:rsid w:val="0078748B"/>
    <w:rsid w:val="00792242"/>
    <w:rsid w:val="00796894"/>
    <w:rsid w:val="007A1292"/>
    <w:rsid w:val="007A1B78"/>
    <w:rsid w:val="007A2BBE"/>
    <w:rsid w:val="007A47E8"/>
    <w:rsid w:val="007A6B88"/>
    <w:rsid w:val="007B0E63"/>
    <w:rsid w:val="007B3D63"/>
    <w:rsid w:val="007B555B"/>
    <w:rsid w:val="007B5D8B"/>
    <w:rsid w:val="007B60A3"/>
    <w:rsid w:val="007B69A4"/>
    <w:rsid w:val="007C01CC"/>
    <w:rsid w:val="007C1B03"/>
    <w:rsid w:val="007D067D"/>
    <w:rsid w:val="007D370C"/>
    <w:rsid w:val="007D4196"/>
    <w:rsid w:val="007D5035"/>
    <w:rsid w:val="007D5346"/>
    <w:rsid w:val="007D5633"/>
    <w:rsid w:val="007E023D"/>
    <w:rsid w:val="007E33E4"/>
    <w:rsid w:val="007E44B8"/>
    <w:rsid w:val="007E65D1"/>
    <w:rsid w:val="007F10C7"/>
    <w:rsid w:val="007F1BD6"/>
    <w:rsid w:val="007F25F8"/>
    <w:rsid w:val="007F3116"/>
    <w:rsid w:val="008020B1"/>
    <w:rsid w:val="008039C6"/>
    <w:rsid w:val="00806721"/>
    <w:rsid w:val="00825561"/>
    <w:rsid w:val="00826425"/>
    <w:rsid w:val="00826F35"/>
    <w:rsid w:val="008312B0"/>
    <w:rsid w:val="0083202A"/>
    <w:rsid w:val="00833470"/>
    <w:rsid w:val="00833597"/>
    <w:rsid w:val="00835C1B"/>
    <w:rsid w:val="00835DE7"/>
    <w:rsid w:val="00841F48"/>
    <w:rsid w:val="00841FAF"/>
    <w:rsid w:val="00842245"/>
    <w:rsid w:val="00843A52"/>
    <w:rsid w:val="00845EB1"/>
    <w:rsid w:val="0085121F"/>
    <w:rsid w:val="0085150E"/>
    <w:rsid w:val="008536E7"/>
    <w:rsid w:val="0086317D"/>
    <w:rsid w:val="00864065"/>
    <w:rsid w:val="00864C9C"/>
    <w:rsid w:val="008721E8"/>
    <w:rsid w:val="008726FC"/>
    <w:rsid w:val="008735E6"/>
    <w:rsid w:val="00873F2B"/>
    <w:rsid w:val="00880647"/>
    <w:rsid w:val="00885887"/>
    <w:rsid w:val="00886A33"/>
    <w:rsid w:val="00891D4D"/>
    <w:rsid w:val="00891F8C"/>
    <w:rsid w:val="00894055"/>
    <w:rsid w:val="00894ADC"/>
    <w:rsid w:val="008A3E71"/>
    <w:rsid w:val="008B1280"/>
    <w:rsid w:val="008B1C21"/>
    <w:rsid w:val="008B4CC0"/>
    <w:rsid w:val="008B5330"/>
    <w:rsid w:val="008B673D"/>
    <w:rsid w:val="008C118D"/>
    <w:rsid w:val="008C25BE"/>
    <w:rsid w:val="008C327F"/>
    <w:rsid w:val="008C3BB2"/>
    <w:rsid w:val="008C4A1D"/>
    <w:rsid w:val="008C7499"/>
    <w:rsid w:val="008D001A"/>
    <w:rsid w:val="008D2631"/>
    <w:rsid w:val="008D5FEA"/>
    <w:rsid w:val="008D615F"/>
    <w:rsid w:val="008D6404"/>
    <w:rsid w:val="008E2D0A"/>
    <w:rsid w:val="008E3306"/>
    <w:rsid w:val="008E75AB"/>
    <w:rsid w:val="008E7FE8"/>
    <w:rsid w:val="008F031C"/>
    <w:rsid w:val="008F2319"/>
    <w:rsid w:val="008F5105"/>
    <w:rsid w:val="008F79CD"/>
    <w:rsid w:val="008F7AC8"/>
    <w:rsid w:val="0090198D"/>
    <w:rsid w:val="009047B1"/>
    <w:rsid w:val="009072B0"/>
    <w:rsid w:val="0091025D"/>
    <w:rsid w:val="00913959"/>
    <w:rsid w:val="00915BF6"/>
    <w:rsid w:val="0092130E"/>
    <w:rsid w:val="009219E8"/>
    <w:rsid w:val="009221B6"/>
    <w:rsid w:val="00926DDB"/>
    <w:rsid w:val="009304C4"/>
    <w:rsid w:val="009308BB"/>
    <w:rsid w:val="009318D9"/>
    <w:rsid w:val="0093613B"/>
    <w:rsid w:val="009371B2"/>
    <w:rsid w:val="00937902"/>
    <w:rsid w:val="009403C2"/>
    <w:rsid w:val="00951F5A"/>
    <w:rsid w:val="009531B5"/>
    <w:rsid w:val="00953FBC"/>
    <w:rsid w:val="009551E3"/>
    <w:rsid w:val="00956E36"/>
    <w:rsid w:val="00960489"/>
    <w:rsid w:val="009624D5"/>
    <w:rsid w:val="00962F7C"/>
    <w:rsid w:val="00965CBF"/>
    <w:rsid w:val="0096689C"/>
    <w:rsid w:val="0097110E"/>
    <w:rsid w:val="0097186D"/>
    <w:rsid w:val="00973EEB"/>
    <w:rsid w:val="00976796"/>
    <w:rsid w:val="00977040"/>
    <w:rsid w:val="0097782F"/>
    <w:rsid w:val="00980F5E"/>
    <w:rsid w:val="0099317D"/>
    <w:rsid w:val="00997D51"/>
    <w:rsid w:val="00997ED2"/>
    <w:rsid w:val="009A0ED3"/>
    <w:rsid w:val="009A16AC"/>
    <w:rsid w:val="009A25AE"/>
    <w:rsid w:val="009A28BC"/>
    <w:rsid w:val="009A584B"/>
    <w:rsid w:val="009A75CE"/>
    <w:rsid w:val="009B3D76"/>
    <w:rsid w:val="009B4FBF"/>
    <w:rsid w:val="009B56F4"/>
    <w:rsid w:val="009B6775"/>
    <w:rsid w:val="009B6BAB"/>
    <w:rsid w:val="009B7870"/>
    <w:rsid w:val="009C3D6D"/>
    <w:rsid w:val="009C5066"/>
    <w:rsid w:val="009C554C"/>
    <w:rsid w:val="009C7577"/>
    <w:rsid w:val="009D2230"/>
    <w:rsid w:val="009D3252"/>
    <w:rsid w:val="009D7CB9"/>
    <w:rsid w:val="009E1815"/>
    <w:rsid w:val="009E4EC9"/>
    <w:rsid w:val="009E7666"/>
    <w:rsid w:val="009F53AB"/>
    <w:rsid w:val="009F5753"/>
    <w:rsid w:val="009F77CB"/>
    <w:rsid w:val="00A03B80"/>
    <w:rsid w:val="00A1279C"/>
    <w:rsid w:val="00A12FA7"/>
    <w:rsid w:val="00A14EC2"/>
    <w:rsid w:val="00A219DF"/>
    <w:rsid w:val="00A23258"/>
    <w:rsid w:val="00A24371"/>
    <w:rsid w:val="00A31E42"/>
    <w:rsid w:val="00A34E45"/>
    <w:rsid w:val="00A37D1B"/>
    <w:rsid w:val="00A41770"/>
    <w:rsid w:val="00A427FB"/>
    <w:rsid w:val="00A42D4A"/>
    <w:rsid w:val="00A43FE1"/>
    <w:rsid w:val="00A44292"/>
    <w:rsid w:val="00A45274"/>
    <w:rsid w:val="00A4796A"/>
    <w:rsid w:val="00A53C7B"/>
    <w:rsid w:val="00A542A3"/>
    <w:rsid w:val="00A54346"/>
    <w:rsid w:val="00A544B3"/>
    <w:rsid w:val="00A5466C"/>
    <w:rsid w:val="00A54D6F"/>
    <w:rsid w:val="00A568FE"/>
    <w:rsid w:val="00A61146"/>
    <w:rsid w:val="00A61304"/>
    <w:rsid w:val="00A62CDE"/>
    <w:rsid w:val="00A7362B"/>
    <w:rsid w:val="00A74F20"/>
    <w:rsid w:val="00A7664A"/>
    <w:rsid w:val="00A76781"/>
    <w:rsid w:val="00A8272C"/>
    <w:rsid w:val="00A83CB5"/>
    <w:rsid w:val="00A92171"/>
    <w:rsid w:val="00A92A6A"/>
    <w:rsid w:val="00A92F49"/>
    <w:rsid w:val="00A96599"/>
    <w:rsid w:val="00A972EE"/>
    <w:rsid w:val="00A97DE2"/>
    <w:rsid w:val="00AA0184"/>
    <w:rsid w:val="00AA106E"/>
    <w:rsid w:val="00AA5E28"/>
    <w:rsid w:val="00AA5F7E"/>
    <w:rsid w:val="00AB000E"/>
    <w:rsid w:val="00AB287F"/>
    <w:rsid w:val="00AB375C"/>
    <w:rsid w:val="00AB4941"/>
    <w:rsid w:val="00AB6FF5"/>
    <w:rsid w:val="00AB7686"/>
    <w:rsid w:val="00AC4118"/>
    <w:rsid w:val="00AC42AB"/>
    <w:rsid w:val="00AC51AF"/>
    <w:rsid w:val="00AC6141"/>
    <w:rsid w:val="00AC6B56"/>
    <w:rsid w:val="00AD3411"/>
    <w:rsid w:val="00AD5B83"/>
    <w:rsid w:val="00AE0C24"/>
    <w:rsid w:val="00AE0C56"/>
    <w:rsid w:val="00AE294C"/>
    <w:rsid w:val="00AE4FED"/>
    <w:rsid w:val="00AE58D6"/>
    <w:rsid w:val="00AE7A9D"/>
    <w:rsid w:val="00AE7DE3"/>
    <w:rsid w:val="00AF2D70"/>
    <w:rsid w:val="00AF666D"/>
    <w:rsid w:val="00AF6DB4"/>
    <w:rsid w:val="00B01F96"/>
    <w:rsid w:val="00B044CE"/>
    <w:rsid w:val="00B046D0"/>
    <w:rsid w:val="00B05836"/>
    <w:rsid w:val="00B156C8"/>
    <w:rsid w:val="00B16B4D"/>
    <w:rsid w:val="00B2736C"/>
    <w:rsid w:val="00B279CC"/>
    <w:rsid w:val="00B33CB9"/>
    <w:rsid w:val="00B34914"/>
    <w:rsid w:val="00B421B0"/>
    <w:rsid w:val="00B42F06"/>
    <w:rsid w:val="00B43A77"/>
    <w:rsid w:val="00B4597F"/>
    <w:rsid w:val="00B46017"/>
    <w:rsid w:val="00B462CC"/>
    <w:rsid w:val="00B46994"/>
    <w:rsid w:val="00B520CD"/>
    <w:rsid w:val="00B5256F"/>
    <w:rsid w:val="00B647C2"/>
    <w:rsid w:val="00B657E7"/>
    <w:rsid w:val="00B66F1F"/>
    <w:rsid w:val="00B67058"/>
    <w:rsid w:val="00B67DC5"/>
    <w:rsid w:val="00B70383"/>
    <w:rsid w:val="00B77552"/>
    <w:rsid w:val="00B8077E"/>
    <w:rsid w:val="00B80B85"/>
    <w:rsid w:val="00B81BD0"/>
    <w:rsid w:val="00B92026"/>
    <w:rsid w:val="00B92594"/>
    <w:rsid w:val="00BA2073"/>
    <w:rsid w:val="00BA62DD"/>
    <w:rsid w:val="00BA68A5"/>
    <w:rsid w:val="00BA722A"/>
    <w:rsid w:val="00BA75D2"/>
    <w:rsid w:val="00BA7D90"/>
    <w:rsid w:val="00BB0E4B"/>
    <w:rsid w:val="00BB1510"/>
    <w:rsid w:val="00BB1B33"/>
    <w:rsid w:val="00BB1D6C"/>
    <w:rsid w:val="00BB1FF5"/>
    <w:rsid w:val="00BB2007"/>
    <w:rsid w:val="00BB277E"/>
    <w:rsid w:val="00BB732F"/>
    <w:rsid w:val="00BC107B"/>
    <w:rsid w:val="00BC2B3A"/>
    <w:rsid w:val="00BD1942"/>
    <w:rsid w:val="00BD1C75"/>
    <w:rsid w:val="00BD501C"/>
    <w:rsid w:val="00BD5C29"/>
    <w:rsid w:val="00BD653E"/>
    <w:rsid w:val="00BD6F2F"/>
    <w:rsid w:val="00BD753C"/>
    <w:rsid w:val="00BE38EB"/>
    <w:rsid w:val="00BE6E6D"/>
    <w:rsid w:val="00BF1A6E"/>
    <w:rsid w:val="00BF5EA4"/>
    <w:rsid w:val="00BF76D0"/>
    <w:rsid w:val="00BF7873"/>
    <w:rsid w:val="00C033EE"/>
    <w:rsid w:val="00C046BF"/>
    <w:rsid w:val="00C1313F"/>
    <w:rsid w:val="00C133A0"/>
    <w:rsid w:val="00C20EBF"/>
    <w:rsid w:val="00C218E5"/>
    <w:rsid w:val="00C23A66"/>
    <w:rsid w:val="00C26D17"/>
    <w:rsid w:val="00C30565"/>
    <w:rsid w:val="00C32B4F"/>
    <w:rsid w:val="00C355B5"/>
    <w:rsid w:val="00C40750"/>
    <w:rsid w:val="00C4156A"/>
    <w:rsid w:val="00C455BF"/>
    <w:rsid w:val="00C52FDD"/>
    <w:rsid w:val="00C53A62"/>
    <w:rsid w:val="00C562E9"/>
    <w:rsid w:val="00C5646B"/>
    <w:rsid w:val="00C621C2"/>
    <w:rsid w:val="00C67079"/>
    <w:rsid w:val="00C6796F"/>
    <w:rsid w:val="00C702BB"/>
    <w:rsid w:val="00C71712"/>
    <w:rsid w:val="00C74958"/>
    <w:rsid w:val="00C80804"/>
    <w:rsid w:val="00C80BD1"/>
    <w:rsid w:val="00C82B03"/>
    <w:rsid w:val="00C83697"/>
    <w:rsid w:val="00C86898"/>
    <w:rsid w:val="00C876FA"/>
    <w:rsid w:val="00C91524"/>
    <w:rsid w:val="00C917BD"/>
    <w:rsid w:val="00C923DD"/>
    <w:rsid w:val="00C9294E"/>
    <w:rsid w:val="00C94115"/>
    <w:rsid w:val="00C9733C"/>
    <w:rsid w:val="00CA3BF7"/>
    <w:rsid w:val="00CA59B8"/>
    <w:rsid w:val="00CA5A2A"/>
    <w:rsid w:val="00CA637C"/>
    <w:rsid w:val="00CA78E2"/>
    <w:rsid w:val="00CB610F"/>
    <w:rsid w:val="00CB6FF0"/>
    <w:rsid w:val="00CC1696"/>
    <w:rsid w:val="00CC229D"/>
    <w:rsid w:val="00CC3B8E"/>
    <w:rsid w:val="00CC47CA"/>
    <w:rsid w:val="00CC4F86"/>
    <w:rsid w:val="00CC5921"/>
    <w:rsid w:val="00CC65BC"/>
    <w:rsid w:val="00CC6C3A"/>
    <w:rsid w:val="00CD0703"/>
    <w:rsid w:val="00CD4C84"/>
    <w:rsid w:val="00CE2E15"/>
    <w:rsid w:val="00CF0073"/>
    <w:rsid w:val="00CF0549"/>
    <w:rsid w:val="00CF556C"/>
    <w:rsid w:val="00D016F2"/>
    <w:rsid w:val="00D02A2B"/>
    <w:rsid w:val="00D036CB"/>
    <w:rsid w:val="00D1436E"/>
    <w:rsid w:val="00D174AA"/>
    <w:rsid w:val="00D25B7A"/>
    <w:rsid w:val="00D3133E"/>
    <w:rsid w:val="00D31B37"/>
    <w:rsid w:val="00D32A15"/>
    <w:rsid w:val="00D350AD"/>
    <w:rsid w:val="00D353C5"/>
    <w:rsid w:val="00D36686"/>
    <w:rsid w:val="00D372CF"/>
    <w:rsid w:val="00D37990"/>
    <w:rsid w:val="00D40F1F"/>
    <w:rsid w:val="00D43925"/>
    <w:rsid w:val="00D44DD0"/>
    <w:rsid w:val="00D52341"/>
    <w:rsid w:val="00D53A52"/>
    <w:rsid w:val="00D56749"/>
    <w:rsid w:val="00D6400E"/>
    <w:rsid w:val="00D67F32"/>
    <w:rsid w:val="00D72E16"/>
    <w:rsid w:val="00D731A5"/>
    <w:rsid w:val="00D73617"/>
    <w:rsid w:val="00D73AD2"/>
    <w:rsid w:val="00D76584"/>
    <w:rsid w:val="00D7693D"/>
    <w:rsid w:val="00D81C0A"/>
    <w:rsid w:val="00D8507B"/>
    <w:rsid w:val="00D90197"/>
    <w:rsid w:val="00D9095F"/>
    <w:rsid w:val="00D90E70"/>
    <w:rsid w:val="00D94D70"/>
    <w:rsid w:val="00D974E5"/>
    <w:rsid w:val="00D97D5E"/>
    <w:rsid w:val="00DA1B31"/>
    <w:rsid w:val="00DA1BC3"/>
    <w:rsid w:val="00DA27B8"/>
    <w:rsid w:val="00DA2B7C"/>
    <w:rsid w:val="00DA774A"/>
    <w:rsid w:val="00DB02C9"/>
    <w:rsid w:val="00DB2876"/>
    <w:rsid w:val="00DB3186"/>
    <w:rsid w:val="00DB44BD"/>
    <w:rsid w:val="00DB495F"/>
    <w:rsid w:val="00DB5704"/>
    <w:rsid w:val="00DB6C15"/>
    <w:rsid w:val="00DD0B3A"/>
    <w:rsid w:val="00DD24BD"/>
    <w:rsid w:val="00DD6C0D"/>
    <w:rsid w:val="00DE0D90"/>
    <w:rsid w:val="00DE14C4"/>
    <w:rsid w:val="00DE5651"/>
    <w:rsid w:val="00DE5D10"/>
    <w:rsid w:val="00DE7721"/>
    <w:rsid w:val="00DF4A91"/>
    <w:rsid w:val="00DF6321"/>
    <w:rsid w:val="00DF7133"/>
    <w:rsid w:val="00E000ED"/>
    <w:rsid w:val="00E04D69"/>
    <w:rsid w:val="00E21229"/>
    <w:rsid w:val="00E250E7"/>
    <w:rsid w:val="00E31328"/>
    <w:rsid w:val="00E321A5"/>
    <w:rsid w:val="00E3222A"/>
    <w:rsid w:val="00E40E64"/>
    <w:rsid w:val="00E4182A"/>
    <w:rsid w:val="00E44F85"/>
    <w:rsid w:val="00E47DD7"/>
    <w:rsid w:val="00E52E0E"/>
    <w:rsid w:val="00E53D13"/>
    <w:rsid w:val="00E55EF4"/>
    <w:rsid w:val="00E569E7"/>
    <w:rsid w:val="00E602D0"/>
    <w:rsid w:val="00E62814"/>
    <w:rsid w:val="00E70B0F"/>
    <w:rsid w:val="00E70F4C"/>
    <w:rsid w:val="00E71C19"/>
    <w:rsid w:val="00E753EF"/>
    <w:rsid w:val="00E80307"/>
    <w:rsid w:val="00E86B08"/>
    <w:rsid w:val="00E86D4B"/>
    <w:rsid w:val="00E9155A"/>
    <w:rsid w:val="00E91B50"/>
    <w:rsid w:val="00E970B3"/>
    <w:rsid w:val="00EA3C23"/>
    <w:rsid w:val="00EA49AC"/>
    <w:rsid w:val="00EA71F7"/>
    <w:rsid w:val="00EA7FCA"/>
    <w:rsid w:val="00EB4694"/>
    <w:rsid w:val="00EB52A5"/>
    <w:rsid w:val="00EB56A9"/>
    <w:rsid w:val="00EB655C"/>
    <w:rsid w:val="00EB6A21"/>
    <w:rsid w:val="00EC0559"/>
    <w:rsid w:val="00EC24A8"/>
    <w:rsid w:val="00EC560E"/>
    <w:rsid w:val="00ED0D88"/>
    <w:rsid w:val="00ED17ED"/>
    <w:rsid w:val="00ED18B4"/>
    <w:rsid w:val="00ED2AF6"/>
    <w:rsid w:val="00ED309F"/>
    <w:rsid w:val="00ED4409"/>
    <w:rsid w:val="00ED477D"/>
    <w:rsid w:val="00ED7484"/>
    <w:rsid w:val="00EE2A56"/>
    <w:rsid w:val="00EE3E59"/>
    <w:rsid w:val="00EF1159"/>
    <w:rsid w:val="00EF48B4"/>
    <w:rsid w:val="00EF6CF8"/>
    <w:rsid w:val="00F04F8D"/>
    <w:rsid w:val="00F054CF"/>
    <w:rsid w:val="00F079AF"/>
    <w:rsid w:val="00F10C65"/>
    <w:rsid w:val="00F1258C"/>
    <w:rsid w:val="00F14A59"/>
    <w:rsid w:val="00F15D34"/>
    <w:rsid w:val="00F23DD5"/>
    <w:rsid w:val="00F26216"/>
    <w:rsid w:val="00F274CE"/>
    <w:rsid w:val="00F27A5E"/>
    <w:rsid w:val="00F331B9"/>
    <w:rsid w:val="00F33BC8"/>
    <w:rsid w:val="00F33FB8"/>
    <w:rsid w:val="00F347A7"/>
    <w:rsid w:val="00F35C47"/>
    <w:rsid w:val="00F36321"/>
    <w:rsid w:val="00F37B43"/>
    <w:rsid w:val="00F43FA9"/>
    <w:rsid w:val="00F51334"/>
    <w:rsid w:val="00F52E54"/>
    <w:rsid w:val="00F57305"/>
    <w:rsid w:val="00F610BE"/>
    <w:rsid w:val="00F618C3"/>
    <w:rsid w:val="00F645C1"/>
    <w:rsid w:val="00F65DC9"/>
    <w:rsid w:val="00F70BD0"/>
    <w:rsid w:val="00F73A22"/>
    <w:rsid w:val="00F7576E"/>
    <w:rsid w:val="00F76B8E"/>
    <w:rsid w:val="00F80D6B"/>
    <w:rsid w:val="00F81DA6"/>
    <w:rsid w:val="00F83F6F"/>
    <w:rsid w:val="00F840FB"/>
    <w:rsid w:val="00F90975"/>
    <w:rsid w:val="00F9258C"/>
    <w:rsid w:val="00F93B2F"/>
    <w:rsid w:val="00F94F33"/>
    <w:rsid w:val="00F9765D"/>
    <w:rsid w:val="00F97EC7"/>
    <w:rsid w:val="00FA22D7"/>
    <w:rsid w:val="00FA3127"/>
    <w:rsid w:val="00FA5680"/>
    <w:rsid w:val="00FA7AF5"/>
    <w:rsid w:val="00FB08DD"/>
    <w:rsid w:val="00FB198E"/>
    <w:rsid w:val="00FB1C7B"/>
    <w:rsid w:val="00FB2F45"/>
    <w:rsid w:val="00FC0FF8"/>
    <w:rsid w:val="00FC1904"/>
    <w:rsid w:val="00FC2E31"/>
    <w:rsid w:val="00FC4BC8"/>
    <w:rsid w:val="00FC5684"/>
    <w:rsid w:val="00FC7335"/>
    <w:rsid w:val="00FD0B69"/>
    <w:rsid w:val="00FD159E"/>
    <w:rsid w:val="00FD6EDE"/>
    <w:rsid w:val="00FE1AB6"/>
    <w:rsid w:val="00FE2B14"/>
    <w:rsid w:val="00FE2E1F"/>
    <w:rsid w:val="00FE37B4"/>
    <w:rsid w:val="00FE67B9"/>
    <w:rsid w:val="00FE7CCC"/>
    <w:rsid w:val="00FF03D5"/>
    <w:rsid w:val="00FF04E8"/>
    <w:rsid w:val="00FF075F"/>
    <w:rsid w:val="00FF12C0"/>
    <w:rsid w:val="00FF264C"/>
    <w:rsid w:val="00FF3801"/>
    <w:rsid w:val="00FF5FA9"/>
    <w:rsid w:val="00FF65DD"/>
    <w:rsid w:val="00FF7F52"/>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54165950-F974-425B-BB48-F8E46A3C5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27E"/>
    <w:pPr>
      <w:spacing w:after="200" w:line="276" w:lineRule="auto"/>
    </w:pPr>
    <w:rPr>
      <w:rFonts w:ascii="Times New Roman" w:hAnsi="Times New Roman"/>
      <w:sz w:val="24"/>
    </w:rPr>
  </w:style>
  <w:style w:type="paragraph" w:styleId="Heading1">
    <w:name w:val="heading 1"/>
    <w:basedOn w:val="Normal"/>
    <w:next w:val="Normal"/>
    <w:link w:val="Heading1Char"/>
    <w:uiPriority w:val="9"/>
    <w:qFormat/>
    <w:rsid w:val="00385231"/>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paragraph" w:styleId="Heading2">
    <w:name w:val="heading 2"/>
    <w:basedOn w:val="Normal"/>
    <w:next w:val="Normal"/>
    <w:link w:val="Heading2Char"/>
    <w:uiPriority w:val="9"/>
    <w:unhideWhenUsed/>
    <w:qFormat/>
    <w:rsid w:val="00385231"/>
    <w:pPr>
      <w:keepNext/>
      <w:keepLines/>
      <w:spacing w:before="120" w:after="0" w:line="252" w:lineRule="auto"/>
      <w:jc w:val="both"/>
      <w:outlineLvl w:val="1"/>
    </w:pPr>
    <w:rPr>
      <w:rFonts w:asciiTheme="majorHAnsi" w:eastAsiaTheme="majorEastAsia" w:hAnsiTheme="majorHAnsi" w:cstheme="majorBidi"/>
      <w:b/>
      <w:bCs/>
      <w:sz w:val="28"/>
      <w:szCs w:val="28"/>
      <w:lang w:val="en-US"/>
    </w:rPr>
  </w:style>
  <w:style w:type="paragraph" w:styleId="Heading3">
    <w:name w:val="heading 3"/>
    <w:basedOn w:val="Normal"/>
    <w:next w:val="Normal"/>
    <w:link w:val="Heading3Char"/>
    <w:uiPriority w:val="9"/>
    <w:unhideWhenUsed/>
    <w:qFormat/>
    <w:rsid w:val="00385231"/>
    <w:pPr>
      <w:keepNext/>
      <w:keepLines/>
      <w:spacing w:before="120" w:after="0" w:line="252" w:lineRule="auto"/>
      <w:jc w:val="both"/>
      <w:outlineLvl w:val="2"/>
    </w:pPr>
    <w:rPr>
      <w:rFonts w:asciiTheme="majorHAnsi" w:eastAsiaTheme="majorEastAsia" w:hAnsiTheme="majorHAnsi" w:cstheme="majorBidi"/>
      <w:spacing w:val="4"/>
      <w:szCs w:val="24"/>
      <w:lang w:val="en-US"/>
    </w:rPr>
  </w:style>
  <w:style w:type="paragraph" w:styleId="Heading4">
    <w:name w:val="heading 4"/>
    <w:basedOn w:val="Normal"/>
    <w:next w:val="Normal"/>
    <w:link w:val="Heading4Char"/>
    <w:uiPriority w:val="9"/>
    <w:semiHidden/>
    <w:unhideWhenUsed/>
    <w:qFormat/>
    <w:rsid w:val="00385231"/>
    <w:pPr>
      <w:keepNext/>
      <w:keepLines/>
      <w:spacing w:before="120" w:after="0" w:line="252" w:lineRule="auto"/>
      <w:jc w:val="both"/>
      <w:outlineLvl w:val="3"/>
    </w:pPr>
    <w:rPr>
      <w:rFonts w:asciiTheme="majorHAnsi" w:eastAsiaTheme="majorEastAsia" w:hAnsiTheme="majorHAnsi" w:cstheme="majorBidi"/>
      <w:i/>
      <w:iCs/>
      <w:szCs w:val="24"/>
      <w:lang w:val="en-US"/>
    </w:rPr>
  </w:style>
  <w:style w:type="paragraph" w:styleId="Heading5">
    <w:name w:val="heading 5"/>
    <w:basedOn w:val="Normal"/>
    <w:next w:val="Normal"/>
    <w:link w:val="Heading5Char"/>
    <w:uiPriority w:val="9"/>
    <w:semiHidden/>
    <w:unhideWhenUsed/>
    <w:qFormat/>
    <w:rsid w:val="00385231"/>
    <w:pPr>
      <w:keepNext/>
      <w:keepLines/>
      <w:spacing w:before="120" w:after="0" w:line="252" w:lineRule="auto"/>
      <w:jc w:val="both"/>
      <w:outlineLvl w:val="4"/>
    </w:pPr>
    <w:rPr>
      <w:rFonts w:asciiTheme="majorHAnsi" w:eastAsiaTheme="majorEastAsia" w:hAnsiTheme="majorHAnsi" w:cstheme="majorBidi"/>
      <w:b/>
      <w:bCs/>
      <w:sz w:val="22"/>
      <w:lang w:val="en-US"/>
    </w:rPr>
  </w:style>
  <w:style w:type="paragraph" w:styleId="Heading6">
    <w:name w:val="heading 6"/>
    <w:basedOn w:val="Normal"/>
    <w:next w:val="Normal"/>
    <w:link w:val="Heading6Char"/>
    <w:uiPriority w:val="9"/>
    <w:semiHidden/>
    <w:unhideWhenUsed/>
    <w:qFormat/>
    <w:rsid w:val="00385231"/>
    <w:pPr>
      <w:keepNext/>
      <w:keepLines/>
      <w:spacing w:before="120" w:after="0" w:line="252" w:lineRule="auto"/>
      <w:jc w:val="both"/>
      <w:outlineLvl w:val="5"/>
    </w:pPr>
    <w:rPr>
      <w:rFonts w:asciiTheme="majorHAnsi" w:eastAsiaTheme="majorEastAsia" w:hAnsiTheme="majorHAnsi" w:cstheme="majorBidi"/>
      <w:b/>
      <w:bCs/>
      <w:i/>
      <w:iCs/>
      <w:sz w:val="22"/>
      <w:lang w:val="en-US"/>
    </w:rPr>
  </w:style>
  <w:style w:type="paragraph" w:styleId="Heading7">
    <w:name w:val="heading 7"/>
    <w:basedOn w:val="Normal"/>
    <w:next w:val="Normal"/>
    <w:link w:val="Heading7Char"/>
    <w:uiPriority w:val="9"/>
    <w:semiHidden/>
    <w:unhideWhenUsed/>
    <w:qFormat/>
    <w:rsid w:val="00385231"/>
    <w:pPr>
      <w:keepNext/>
      <w:keepLines/>
      <w:spacing w:before="120" w:after="0" w:line="252" w:lineRule="auto"/>
      <w:jc w:val="both"/>
      <w:outlineLvl w:val="6"/>
    </w:pPr>
    <w:rPr>
      <w:rFonts w:asciiTheme="minorHAnsi" w:eastAsiaTheme="minorEastAsia" w:hAnsiTheme="minorHAnsi"/>
      <w:i/>
      <w:iCs/>
      <w:sz w:val="22"/>
      <w:lang w:val="en-US"/>
    </w:rPr>
  </w:style>
  <w:style w:type="paragraph" w:styleId="Heading8">
    <w:name w:val="heading 8"/>
    <w:basedOn w:val="Normal"/>
    <w:next w:val="Normal"/>
    <w:link w:val="Heading8Char"/>
    <w:uiPriority w:val="9"/>
    <w:semiHidden/>
    <w:unhideWhenUsed/>
    <w:qFormat/>
    <w:rsid w:val="00385231"/>
    <w:pPr>
      <w:keepNext/>
      <w:keepLines/>
      <w:spacing w:before="120" w:after="0" w:line="252" w:lineRule="auto"/>
      <w:jc w:val="both"/>
      <w:outlineLvl w:val="7"/>
    </w:pPr>
    <w:rPr>
      <w:rFonts w:asciiTheme="minorHAnsi" w:eastAsiaTheme="minorEastAsia" w:hAnsiTheme="minorHAnsi"/>
      <w:b/>
      <w:bCs/>
      <w:sz w:val="22"/>
      <w:lang w:val="en-US"/>
    </w:rPr>
  </w:style>
  <w:style w:type="paragraph" w:styleId="Heading9">
    <w:name w:val="heading 9"/>
    <w:basedOn w:val="Normal"/>
    <w:next w:val="Normal"/>
    <w:link w:val="Heading9Char"/>
    <w:uiPriority w:val="9"/>
    <w:semiHidden/>
    <w:unhideWhenUsed/>
    <w:qFormat/>
    <w:rsid w:val="00385231"/>
    <w:pPr>
      <w:keepNext/>
      <w:keepLines/>
      <w:spacing w:before="120" w:after="0" w:line="252" w:lineRule="auto"/>
      <w:jc w:val="both"/>
      <w:outlineLvl w:val="8"/>
    </w:pPr>
    <w:rPr>
      <w:rFonts w:asciiTheme="minorHAnsi" w:eastAsiaTheme="minorEastAsia" w:hAnsiTheme="minorHAnsi"/>
      <w:i/>
      <w:iCs/>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qFormat/>
    <w:rsid w:val="00235A6C"/>
    <w:rPr>
      <w:rFonts w:ascii="Times New Roman" w:hAnsi="Times New Roman"/>
      <w:sz w:val="24"/>
    </w:rPr>
  </w:style>
  <w:style w:type="character" w:customStyle="1" w:styleId="FooterChar">
    <w:name w:val="Footer Char"/>
    <w:basedOn w:val="DefaultParagraphFont"/>
    <w:link w:val="Footer"/>
    <w:qFormat/>
    <w:rsid w:val="00235A6C"/>
    <w:rPr>
      <w:rFonts w:ascii="Times New Roman" w:hAnsi="Times New Roman"/>
      <w:sz w:val="24"/>
    </w:rPr>
  </w:style>
  <w:style w:type="character" w:customStyle="1" w:styleId="BalloonTextChar">
    <w:name w:val="Balloon Text Char"/>
    <w:basedOn w:val="DefaultParagraphFont"/>
    <w:link w:val="BalloonText"/>
    <w:qFormat/>
    <w:rsid w:val="00235A6C"/>
    <w:rPr>
      <w:rFonts w:ascii="Tahoma" w:hAnsi="Tahoma" w:cs="Tahoma"/>
      <w:sz w:val="16"/>
      <w:szCs w:val="16"/>
    </w:rPr>
  </w:style>
  <w:style w:type="character" w:styleId="PlaceholderText">
    <w:name w:val="Placeholder Text"/>
    <w:basedOn w:val="DefaultParagraphFont"/>
    <w:uiPriority w:val="99"/>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Normal"/>
    <w:next w:val="BodyText"/>
    <w:qFormat/>
    <w:rsid w:val="006D3D6D"/>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6D3D6D"/>
    <w:pPr>
      <w:spacing w:after="140" w:line="288" w:lineRule="auto"/>
    </w:pPr>
  </w:style>
  <w:style w:type="paragraph" w:styleId="List">
    <w:name w:val="List"/>
    <w:basedOn w:val="BodyText"/>
    <w:rsid w:val="006D3D6D"/>
    <w:rPr>
      <w:rFonts w:cs="Arial"/>
    </w:rPr>
  </w:style>
  <w:style w:type="paragraph" w:styleId="Caption">
    <w:name w:val="caption"/>
    <w:basedOn w:val="Normal"/>
    <w:qFormat/>
    <w:rsid w:val="006D3D6D"/>
    <w:pPr>
      <w:suppressLineNumbers/>
      <w:spacing w:before="120" w:after="120"/>
    </w:pPr>
    <w:rPr>
      <w:rFonts w:cs="Arial"/>
      <w:i/>
      <w:iCs/>
      <w:szCs w:val="24"/>
    </w:rPr>
  </w:style>
  <w:style w:type="paragraph" w:customStyle="1" w:styleId="Index">
    <w:name w:val="Index"/>
    <w:basedOn w:val="Normal"/>
    <w:qFormat/>
    <w:rsid w:val="006D3D6D"/>
    <w:pPr>
      <w:suppressLineNumbers/>
    </w:pPr>
    <w:rPr>
      <w:rFonts w:cs="Arial"/>
    </w:rPr>
  </w:style>
  <w:style w:type="paragraph" w:styleId="Header">
    <w:name w:val="header"/>
    <w:basedOn w:val="Normal"/>
    <w:link w:val="HeaderChar"/>
    <w:unhideWhenUsed/>
    <w:rsid w:val="00235A6C"/>
    <w:pPr>
      <w:tabs>
        <w:tab w:val="center" w:pos="4819"/>
        <w:tab w:val="right" w:pos="9638"/>
      </w:tabs>
      <w:spacing w:after="0" w:line="240" w:lineRule="auto"/>
    </w:pPr>
  </w:style>
  <w:style w:type="paragraph" w:styleId="Footer">
    <w:name w:val="footer"/>
    <w:basedOn w:val="Normal"/>
    <w:link w:val="FooterChar"/>
    <w:unhideWhenUsed/>
    <w:rsid w:val="00235A6C"/>
    <w:pPr>
      <w:tabs>
        <w:tab w:val="center" w:pos="4819"/>
        <w:tab w:val="right" w:pos="9638"/>
      </w:tabs>
      <w:spacing w:after="0" w:line="240" w:lineRule="auto"/>
    </w:pPr>
  </w:style>
  <w:style w:type="paragraph" w:styleId="BalloonText">
    <w:name w:val="Balloon Text"/>
    <w:basedOn w:val="Normal"/>
    <w:link w:val="BalloonTextChar"/>
    <w:uiPriority w:val="99"/>
    <w:semiHidden/>
    <w:unhideWhenUsed/>
    <w:qFormat/>
    <w:rsid w:val="00235A6C"/>
    <w:pPr>
      <w:spacing w:after="0" w:line="240" w:lineRule="auto"/>
    </w:pPr>
    <w:rPr>
      <w:rFonts w:ascii="Tahoma" w:hAnsi="Tahoma" w:cs="Tahoma"/>
      <w:sz w:val="16"/>
      <w:szCs w:val="16"/>
    </w:rPr>
  </w:style>
  <w:style w:type="table" w:styleId="TableGrid">
    <w:name w:val="Table Grid"/>
    <w:basedOn w:val="TableNorma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21F78"/>
    <w:rPr>
      <w:sz w:val="16"/>
      <w:szCs w:val="16"/>
    </w:rPr>
  </w:style>
  <w:style w:type="paragraph" w:styleId="CommentText">
    <w:name w:val="annotation text"/>
    <w:basedOn w:val="Normal"/>
    <w:link w:val="CommentTextChar"/>
    <w:unhideWhenUsed/>
    <w:rsid w:val="00121F78"/>
    <w:pPr>
      <w:spacing w:line="240" w:lineRule="auto"/>
    </w:pPr>
    <w:rPr>
      <w:sz w:val="20"/>
      <w:szCs w:val="20"/>
    </w:rPr>
  </w:style>
  <w:style w:type="character" w:customStyle="1" w:styleId="CommentTextChar">
    <w:name w:val="Comment Text Char"/>
    <w:basedOn w:val="DefaultParagraphFont"/>
    <w:link w:val="CommentText"/>
    <w:rsid w:val="00121F78"/>
    <w:rPr>
      <w:rFonts w:ascii="Times New Roman" w:hAnsi="Times New Roman"/>
      <w:szCs w:val="20"/>
    </w:rPr>
  </w:style>
  <w:style w:type="paragraph" w:styleId="CommentSubject">
    <w:name w:val="annotation subject"/>
    <w:basedOn w:val="CommentText"/>
    <w:next w:val="CommentText"/>
    <w:link w:val="CommentSubjectChar"/>
    <w:uiPriority w:val="99"/>
    <w:semiHidden/>
    <w:unhideWhenUsed/>
    <w:rsid w:val="00121F78"/>
    <w:rPr>
      <w:b/>
      <w:bCs/>
    </w:rPr>
  </w:style>
  <w:style w:type="character" w:customStyle="1" w:styleId="CommentSubjectChar">
    <w:name w:val="Comment Subject Char"/>
    <w:basedOn w:val="CommentTextChar"/>
    <w:link w:val="CommentSubject"/>
    <w:rsid w:val="00121F78"/>
    <w:rPr>
      <w:rFonts w:ascii="Times New Roman" w:hAnsi="Times New Roman"/>
      <w:b/>
      <w:bCs/>
      <w:szCs w:val="20"/>
    </w:rPr>
  </w:style>
  <w:style w:type="paragraph" w:customStyle="1" w:styleId="Point1">
    <w:name w:val="Point 1"/>
    <w:basedOn w:val="Normal"/>
    <w:uiPriority w:val="99"/>
    <w:qFormat/>
    <w:rsid w:val="00973EEB"/>
    <w:pPr>
      <w:spacing w:before="120" w:after="120" w:line="240" w:lineRule="auto"/>
      <w:ind w:left="1418" w:hanging="567"/>
      <w:jc w:val="both"/>
    </w:pPr>
    <w:rPr>
      <w:rFonts w:cs="Times New Roman"/>
      <w:szCs w:val="20"/>
      <w:lang w:val="en-GB" w:eastAsia="lt-LT"/>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FE7CCC"/>
    <w:rPr>
      <w:rFonts w:cs="Times New Roman"/>
      <w:sz w:val="24"/>
      <w:szCs w:val="24"/>
      <w:lang w:val="en-US" w:bidi="en-US"/>
    </w:rPr>
  </w:style>
  <w:style w:type="character" w:styleId="Hyperlink">
    <w:name w:val="Hyperlink"/>
    <w:aliases w:val="Alna"/>
    <w:basedOn w:val="DefaultParagraphFont"/>
    <w:uiPriority w:val="99"/>
    <w:rsid w:val="00F37B43"/>
    <w:rPr>
      <w:rFonts w:cs="Times New Roman"/>
      <w:color w:val="0000FF"/>
      <w:u w:val="single"/>
    </w:rPr>
  </w:style>
  <w:style w:type="paragraph" w:customStyle="1" w:styleId="Style4">
    <w:name w:val="Style4"/>
    <w:basedOn w:val="Normal"/>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Revision">
    <w:name w:val="Revision"/>
    <w:hidden/>
    <w:uiPriority w:val="99"/>
    <w:semiHidden/>
    <w:rsid w:val="00723C6D"/>
    <w:rPr>
      <w:rFonts w:ascii="Times New Roman" w:hAnsi="Times New Roman"/>
      <w:sz w:val="24"/>
    </w:rPr>
  </w:style>
  <w:style w:type="paragraph" w:styleId="FootnoteText">
    <w:name w:val="footnote text"/>
    <w:basedOn w:val="Normal"/>
    <w:link w:val="FootnoteTextChar"/>
    <w:uiPriority w:val="99"/>
    <w:unhideWhenUsed/>
    <w:rsid w:val="00A4796A"/>
    <w:pPr>
      <w:spacing w:after="0" w:line="240" w:lineRule="auto"/>
    </w:pPr>
    <w:rPr>
      <w:sz w:val="20"/>
      <w:szCs w:val="20"/>
    </w:rPr>
  </w:style>
  <w:style w:type="character" w:customStyle="1" w:styleId="FootnoteTextChar">
    <w:name w:val="Footnote Text Char"/>
    <w:basedOn w:val="DefaultParagraphFont"/>
    <w:link w:val="FootnoteText"/>
    <w:rsid w:val="00A4796A"/>
    <w:rPr>
      <w:rFonts w:ascii="Times New Roman" w:hAnsi="Times New Roman"/>
      <w:szCs w:val="20"/>
    </w:rPr>
  </w:style>
  <w:style w:type="character" w:styleId="FootnoteReference">
    <w:name w:val="footnote reference"/>
    <w:basedOn w:val="DefaultParagraphFont"/>
    <w:uiPriority w:val="99"/>
    <w:semiHidden/>
    <w:unhideWhenUsed/>
    <w:rsid w:val="00A4796A"/>
    <w:rPr>
      <w:vertAlign w:val="superscript"/>
    </w:rPr>
  </w:style>
  <w:style w:type="character" w:customStyle="1" w:styleId="UnresolvedMention1">
    <w:name w:val="Unresolved Mention1"/>
    <w:basedOn w:val="DefaultParagraphFont"/>
    <w:unhideWhenUsed/>
    <w:rsid w:val="008536E7"/>
    <w:rPr>
      <w:color w:val="605E5C"/>
      <w:shd w:val="clear" w:color="auto" w:fill="E1DFDD"/>
    </w:rPr>
  </w:style>
  <w:style w:type="character" w:customStyle="1" w:styleId="Antrat1Diagrama">
    <w:name w:val="Antraštė 1 Diagrama"/>
    <w:basedOn w:val="DefaultParagraphFont"/>
    <w:rsid w:val="0038523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basedOn w:val="DefaultParagraphFont"/>
    <w:rsid w:val="00385231"/>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DefaultParagraphFont"/>
    <w:rsid w:val="00385231"/>
    <w:rPr>
      <w:rFonts w:asciiTheme="majorHAnsi" w:eastAsiaTheme="majorEastAsia" w:hAnsiTheme="majorHAnsi" w:cstheme="majorBidi"/>
      <w:color w:val="243F60" w:themeColor="accent1" w:themeShade="7F"/>
      <w:sz w:val="24"/>
      <w:szCs w:val="24"/>
    </w:rPr>
  </w:style>
  <w:style w:type="character" w:customStyle="1" w:styleId="Antrat4Diagrama">
    <w:name w:val="Antraštė 4 Diagrama"/>
    <w:basedOn w:val="DefaultParagraphFont"/>
    <w:rsid w:val="00385231"/>
    <w:rPr>
      <w:rFonts w:asciiTheme="majorHAnsi" w:eastAsiaTheme="majorEastAsia" w:hAnsiTheme="majorHAnsi" w:cstheme="majorBidi"/>
      <w:i/>
      <w:iCs/>
      <w:color w:val="365F91" w:themeColor="accent1" w:themeShade="BF"/>
      <w:sz w:val="24"/>
    </w:rPr>
  </w:style>
  <w:style w:type="character" w:customStyle="1" w:styleId="Antrat5Diagrama">
    <w:name w:val="Antraštė 5 Diagrama"/>
    <w:basedOn w:val="DefaultParagraphFont"/>
    <w:rsid w:val="00385231"/>
    <w:rPr>
      <w:rFonts w:asciiTheme="majorHAnsi" w:eastAsiaTheme="majorEastAsia" w:hAnsiTheme="majorHAnsi" w:cstheme="majorBidi"/>
      <w:color w:val="365F91" w:themeColor="accent1" w:themeShade="BF"/>
      <w:sz w:val="24"/>
    </w:rPr>
  </w:style>
  <w:style w:type="character" w:customStyle="1" w:styleId="Antrat6Diagrama">
    <w:name w:val="Antraštė 6 Diagrama"/>
    <w:basedOn w:val="DefaultParagraphFont"/>
    <w:rsid w:val="00385231"/>
    <w:rPr>
      <w:rFonts w:asciiTheme="majorHAnsi" w:eastAsiaTheme="majorEastAsia" w:hAnsiTheme="majorHAnsi" w:cstheme="majorBidi"/>
      <w:color w:val="243F60" w:themeColor="accent1" w:themeShade="7F"/>
      <w:sz w:val="24"/>
    </w:rPr>
  </w:style>
  <w:style w:type="character" w:customStyle="1" w:styleId="Antrat7Diagrama">
    <w:name w:val="Antraštė 7 Diagrama"/>
    <w:basedOn w:val="DefaultParagraphFont"/>
    <w:rsid w:val="00385231"/>
    <w:rPr>
      <w:rFonts w:asciiTheme="majorHAnsi" w:eastAsiaTheme="majorEastAsia" w:hAnsiTheme="majorHAnsi" w:cstheme="majorBidi"/>
      <w:i/>
      <w:iCs/>
      <w:color w:val="243F60" w:themeColor="accent1" w:themeShade="7F"/>
      <w:sz w:val="24"/>
    </w:rPr>
  </w:style>
  <w:style w:type="character" w:customStyle="1" w:styleId="Antrat8Diagrama">
    <w:name w:val="Antraštė 8 Diagrama"/>
    <w:basedOn w:val="DefaultParagraphFont"/>
    <w:rsid w:val="00385231"/>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DefaultParagraphFont"/>
    <w:rsid w:val="00385231"/>
    <w:rPr>
      <w:rFonts w:asciiTheme="majorHAnsi" w:eastAsiaTheme="majorEastAsia" w:hAnsiTheme="majorHAnsi" w:cstheme="majorBidi"/>
      <w:i/>
      <w:iCs/>
      <w:color w:val="272727" w:themeColor="text1" w:themeTint="D8"/>
      <w:sz w:val="21"/>
      <w:szCs w:val="21"/>
    </w:rPr>
  </w:style>
  <w:style w:type="character" w:customStyle="1" w:styleId="AntratsDiagrama2">
    <w:name w:val="Antraštės Diagrama2"/>
    <w:basedOn w:val="DefaultParagraphFont"/>
    <w:rsid w:val="00385231"/>
    <w:rPr>
      <w:kern w:val="20"/>
    </w:rPr>
  </w:style>
  <w:style w:type="character" w:customStyle="1" w:styleId="PoratDiagrama2">
    <w:name w:val="Poraštė Diagrama2"/>
    <w:basedOn w:val="DefaultParagraphFont"/>
    <w:rsid w:val="00385231"/>
    <w:rPr>
      <w:kern w:val="20"/>
    </w:rPr>
  </w:style>
  <w:style w:type="paragraph" w:styleId="NoSpacing">
    <w:name w:val="No Spacing"/>
    <w:link w:val="NoSpacingChar"/>
    <w:uiPriority w:val="1"/>
    <w:qFormat/>
    <w:rsid w:val="00385231"/>
    <w:pPr>
      <w:jc w:val="both"/>
    </w:pPr>
    <w:rPr>
      <w:rFonts w:eastAsiaTheme="minorEastAsia"/>
      <w:sz w:val="22"/>
      <w:lang w:val="en-US"/>
    </w:rPr>
  </w:style>
  <w:style w:type="character" w:customStyle="1" w:styleId="DebesliotekstasDiagrama2">
    <w:name w:val="Debesėlio tekstas Diagrama2"/>
    <w:basedOn w:val="DefaultParagraphFont"/>
    <w:uiPriority w:val="99"/>
    <w:semiHidden/>
    <w:qFormat/>
    <w:rsid w:val="00385231"/>
    <w:rPr>
      <w:rFonts w:ascii="Tahoma" w:hAnsi="Tahoma" w:cs="Tahoma"/>
      <w:sz w:val="16"/>
    </w:rPr>
  </w:style>
  <w:style w:type="character" w:customStyle="1" w:styleId="Heading1Char">
    <w:name w:val="Heading 1 Char"/>
    <w:basedOn w:val="DefaultParagraphFont"/>
    <w:link w:val="Heading1"/>
    <w:uiPriority w:val="9"/>
    <w:rsid w:val="00385231"/>
    <w:rPr>
      <w:rFonts w:asciiTheme="majorHAnsi" w:eastAsiaTheme="majorEastAsia" w:hAnsiTheme="majorHAnsi" w:cstheme="majorBidi"/>
      <w:b/>
      <w:bCs/>
      <w:caps/>
      <w:spacing w:val="4"/>
      <w:sz w:val="28"/>
      <w:szCs w:val="28"/>
      <w:lang w:val="en-US"/>
    </w:rPr>
  </w:style>
  <w:style w:type="character" w:customStyle="1" w:styleId="Heading2Char">
    <w:name w:val="Heading 2 Char"/>
    <w:basedOn w:val="DefaultParagraphFont"/>
    <w:link w:val="Heading2"/>
    <w:uiPriority w:val="9"/>
    <w:rsid w:val="00385231"/>
    <w:rPr>
      <w:rFonts w:asciiTheme="majorHAnsi" w:eastAsiaTheme="majorEastAsia" w:hAnsiTheme="majorHAnsi" w:cstheme="majorBidi"/>
      <w:b/>
      <w:bCs/>
      <w:sz w:val="28"/>
      <w:szCs w:val="28"/>
      <w:lang w:val="en-US"/>
    </w:rPr>
  </w:style>
  <w:style w:type="paragraph" w:styleId="Quote">
    <w:name w:val="Quote"/>
    <w:basedOn w:val="Normal"/>
    <w:next w:val="Normal"/>
    <w:link w:val="QuoteChar"/>
    <w:uiPriority w:val="29"/>
    <w:qFormat/>
    <w:rsid w:val="00385231"/>
    <w:pPr>
      <w:spacing w:before="200" w:after="160" w:line="264" w:lineRule="auto"/>
      <w:ind w:left="864" w:right="864"/>
      <w:jc w:val="center"/>
    </w:pPr>
    <w:rPr>
      <w:rFonts w:asciiTheme="majorHAnsi" w:eastAsiaTheme="majorEastAsia" w:hAnsiTheme="majorHAnsi" w:cstheme="majorBidi"/>
      <w:i/>
      <w:iCs/>
      <w:szCs w:val="24"/>
      <w:lang w:val="en-US"/>
    </w:rPr>
  </w:style>
  <w:style w:type="character" w:customStyle="1" w:styleId="CitataDiagrama">
    <w:name w:val="Citata Diagrama"/>
    <w:basedOn w:val="DefaultParagraphFont"/>
    <w:rsid w:val="00385231"/>
    <w:rPr>
      <w:rFonts w:ascii="Times New Roman" w:hAnsi="Times New Roman"/>
      <w:i/>
      <w:iCs/>
      <w:color w:val="404040" w:themeColor="text1" w:themeTint="BF"/>
      <w:sz w:val="24"/>
    </w:rPr>
  </w:style>
  <w:style w:type="character" w:customStyle="1" w:styleId="QuoteChar">
    <w:name w:val="Quote Char"/>
    <w:basedOn w:val="DefaultParagraphFont"/>
    <w:link w:val="Quote"/>
    <w:uiPriority w:val="29"/>
    <w:rsid w:val="00385231"/>
    <w:rPr>
      <w:rFonts w:asciiTheme="majorHAnsi" w:eastAsiaTheme="majorEastAsia" w:hAnsiTheme="majorHAnsi" w:cstheme="majorBidi"/>
      <w:i/>
      <w:iCs/>
      <w:sz w:val="24"/>
      <w:szCs w:val="24"/>
      <w:lang w:val="en-US"/>
    </w:rPr>
  </w:style>
  <w:style w:type="paragraph" w:styleId="Bibliography">
    <w:name w:val="Bibliography"/>
    <w:basedOn w:val="Normal"/>
    <w:next w:val="Normal"/>
    <w:uiPriority w:val="37"/>
    <w:semiHidden/>
    <w:unhideWhenUsed/>
    <w:rsid w:val="00385231"/>
    <w:pPr>
      <w:spacing w:after="160" w:line="252" w:lineRule="auto"/>
      <w:jc w:val="both"/>
    </w:pPr>
    <w:rPr>
      <w:rFonts w:asciiTheme="minorHAnsi" w:eastAsiaTheme="minorEastAsia" w:hAnsiTheme="minorHAnsi"/>
      <w:sz w:val="22"/>
      <w:lang w:val="en-US"/>
    </w:rPr>
  </w:style>
  <w:style w:type="paragraph" w:styleId="BlockText">
    <w:name w:val="Block Text"/>
    <w:basedOn w:val="Normal"/>
    <w:uiPriority w:val="99"/>
    <w:semiHidden/>
    <w:unhideWhenUsed/>
    <w:rsid w:val="00385231"/>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160" w:line="252" w:lineRule="auto"/>
      <w:ind w:left="1152" w:right="1152"/>
      <w:jc w:val="both"/>
    </w:pPr>
    <w:rPr>
      <w:rFonts w:asciiTheme="minorHAnsi" w:eastAsiaTheme="minorEastAsia" w:hAnsiTheme="minorHAnsi"/>
      <w:i/>
      <w:iCs/>
      <w:color w:val="4F81BD" w:themeColor="accent1"/>
      <w:sz w:val="22"/>
      <w:lang w:val="en-US"/>
    </w:rPr>
  </w:style>
  <w:style w:type="character" w:customStyle="1" w:styleId="PagrindinistekstasDiagrama2">
    <w:name w:val="Pagrindinis tekstas Diagrama2"/>
    <w:basedOn w:val="DefaultParagraphFont"/>
    <w:uiPriority w:val="99"/>
    <w:semiHidden/>
    <w:rsid w:val="00385231"/>
  </w:style>
  <w:style w:type="paragraph" w:styleId="BodyText2">
    <w:name w:val="Body Text 2"/>
    <w:basedOn w:val="Normal"/>
    <w:link w:val="BodyText2Char"/>
    <w:uiPriority w:val="99"/>
    <w:semiHidden/>
    <w:unhideWhenUsed/>
    <w:rsid w:val="00385231"/>
    <w:pPr>
      <w:spacing w:after="120" w:line="480" w:lineRule="auto"/>
      <w:jc w:val="both"/>
    </w:pPr>
    <w:rPr>
      <w:rFonts w:asciiTheme="minorHAnsi" w:eastAsiaTheme="minorEastAsia" w:hAnsiTheme="minorHAnsi"/>
      <w:sz w:val="22"/>
      <w:lang w:val="en-US"/>
    </w:rPr>
  </w:style>
  <w:style w:type="character" w:customStyle="1" w:styleId="Pagrindinistekstas2Diagrama">
    <w:name w:val="Pagrindinis tekstas 2 Diagrama"/>
    <w:basedOn w:val="DefaultParagraphFont"/>
    <w:rsid w:val="00385231"/>
    <w:rPr>
      <w:rFonts w:ascii="Times New Roman" w:hAnsi="Times New Roman"/>
      <w:sz w:val="24"/>
    </w:rPr>
  </w:style>
  <w:style w:type="character" w:customStyle="1" w:styleId="BodyText2Char">
    <w:name w:val="Body Text 2 Char"/>
    <w:basedOn w:val="DefaultParagraphFont"/>
    <w:link w:val="BodyText2"/>
    <w:uiPriority w:val="99"/>
    <w:semiHidden/>
    <w:rsid w:val="00385231"/>
    <w:rPr>
      <w:rFonts w:eastAsiaTheme="minorEastAsia"/>
      <w:sz w:val="22"/>
      <w:lang w:val="en-US"/>
    </w:rPr>
  </w:style>
  <w:style w:type="paragraph" w:styleId="BodyText3">
    <w:name w:val="Body Text 3"/>
    <w:basedOn w:val="Normal"/>
    <w:link w:val="BodyText3Char"/>
    <w:uiPriority w:val="99"/>
    <w:semiHidden/>
    <w:unhideWhenUsed/>
    <w:rsid w:val="00385231"/>
    <w:pPr>
      <w:spacing w:after="120" w:line="252" w:lineRule="auto"/>
      <w:jc w:val="both"/>
    </w:pPr>
    <w:rPr>
      <w:rFonts w:asciiTheme="minorHAnsi" w:eastAsiaTheme="minorEastAsia" w:hAnsiTheme="minorHAnsi"/>
      <w:sz w:val="16"/>
      <w:lang w:val="en-US"/>
    </w:rPr>
  </w:style>
  <w:style w:type="character" w:customStyle="1" w:styleId="Pagrindinistekstas3Diagrama">
    <w:name w:val="Pagrindinis tekstas 3 Diagrama"/>
    <w:basedOn w:val="DefaultParagraphFont"/>
    <w:rsid w:val="00385231"/>
    <w:rPr>
      <w:rFonts w:ascii="Times New Roman" w:hAnsi="Times New Roman"/>
      <w:sz w:val="16"/>
      <w:szCs w:val="16"/>
    </w:rPr>
  </w:style>
  <w:style w:type="character" w:customStyle="1" w:styleId="BodyText3Char">
    <w:name w:val="Body Text 3 Char"/>
    <w:basedOn w:val="DefaultParagraphFont"/>
    <w:link w:val="BodyText3"/>
    <w:uiPriority w:val="99"/>
    <w:semiHidden/>
    <w:rsid w:val="00385231"/>
    <w:rPr>
      <w:rFonts w:eastAsiaTheme="minorEastAsia"/>
      <w:sz w:val="16"/>
      <w:lang w:val="en-US"/>
    </w:rPr>
  </w:style>
  <w:style w:type="paragraph" w:styleId="BodyTextFirstIndent">
    <w:name w:val="Body Text First Indent"/>
    <w:basedOn w:val="BodyText"/>
    <w:link w:val="BodyTextFirstIndentChar"/>
    <w:uiPriority w:val="99"/>
    <w:semiHidden/>
    <w:unhideWhenUsed/>
    <w:rsid w:val="00385231"/>
    <w:pPr>
      <w:spacing w:after="200" w:line="252" w:lineRule="auto"/>
      <w:ind w:firstLine="360"/>
      <w:jc w:val="both"/>
    </w:pPr>
    <w:rPr>
      <w:rFonts w:asciiTheme="minorHAnsi" w:eastAsiaTheme="minorEastAsia" w:hAnsiTheme="minorHAnsi"/>
      <w:sz w:val="22"/>
      <w:lang w:val="en-US"/>
    </w:rPr>
  </w:style>
  <w:style w:type="character" w:customStyle="1" w:styleId="BodyTextChar">
    <w:name w:val="Body Text Char"/>
    <w:basedOn w:val="DefaultParagraphFont"/>
    <w:link w:val="BodyText"/>
    <w:rsid w:val="00385231"/>
    <w:rPr>
      <w:rFonts w:ascii="Times New Roman" w:hAnsi="Times New Roman"/>
      <w:sz w:val="24"/>
    </w:rPr>
  </w:style>
  <w:style w:type="character" w:customStyle="1" w:styleId="PagrindiniotekstopirmatraukaDiagrama">
    <w:name w:val="Pagrindinio teksto pirma įtrauka Diagrama"/>
    <w:basedOn w:val="BodyTextChar"/>
    <w:rsid w:val="00385231"/>
    <w:rPr>
      <w:rFonts w:ascii="Times New Roman" w:hAnsi="Times New Roman"/>
      <w:sz w:val="24"/>
    </w:rPr>
  </w:style>
  <w:style w:type="character" w:customStyle="1" w:styleId="BodyTextFirstIndentChar">
    <w:name w:val="Body Text First Indent Char"/>
    <w:basedOn w:val="PagrindinistekstasDiagrama2"/>
    <w:link w:val="BodyTextFirstIndent"/>
    <w:uiPriority w:val="99"/>
    <w:semiHidden/>
    <w:rsid w:val="00385231"/>
    <w:rPr>
      <w:rFonts w:eastAsiaTheme="minorEastAsia"/>
      <w:sz w:val="22"/>
      <w:lang w:val="en-US"/>
    </w:rPr>
  </w:style>
  <w:style w:type="paragraph" w:styleId="BodyTextIndent">
    <w:name w:val="Body Text Indent"/>
    <w:basedOn w:val="Normal"/>
    <w:link w:val="BodyTextIndentChar"/>
    <w:uiPriority w:val="99"/>
    <w:semiHidden/>
    <w:unhideWhenUsed/>
    <w:rsid w:val="00385231"/>
    <w:pPr>
      <w:spacing w:after="120" w:line="252" w:lineRule="auto"/>
      <w:ind w:left="360"/>
      <w:jc w:val="both"/>
    </w:pPr>
    <w:rPr>
      <w:rFonts w:asciiTheme="minorHAnsi" w:eastAsiaTheme="minorEastAsia" w:hAnsiTheme="minorHAnsi"/>
      <w:sz w:val="22"/>
      <w:lang w:val="en-US"/>
    </w:rPr>
  </w:style>
  <w:style w:type="character" w:customStyle="1" w:styleId="PagrindiniotekstotraukaDiagrama">
    <w:name w:val="Pagrindinio teksto įtrauka Diagrama"/>
    <w:basedOn w:val="DefaultParagraphFont"/>
    <w:rsid w:val="00385231"/>
    <w:rPr>
      <w:rFonts w:ascii="Times New Roman" w:hAnsi="Times New Roman"/>
      <w:sz w:val="24"/>
    </w:rPr>
  </w:style>
  <w:style w:type="character" w:customStyle="1" w:styleId="BodyTextIndentChar">
    <w:name w:val="Body Text Indent Char"/>
    <w:basedOn w:val="DefaultParagraphFont"/>
    <w:link w:val="BodyTextIndent"/>
    <w:uiPriority w:val="99"/>
    <w:semiHidden/>
    <w:rsid w:val="00385231"/>
    <w:rPr>
      <w:rFonts w:eastAsiaTheme="minorEastAsia"/>
      <w:sz w:val="22"/>
      <w:lang w:val="en-US"/>
    </w:rPr>
  </w:style>
  <w:style w:type="paragraph" w:styleId="BodyTextFirstIndent2">
    <w:name w:val="Body Text First Indent 2"/>
    <w:basedOn w:val="BodyTextIndent"/>
    <w:link w:val="BodyTextFirstIndent2Char"/>
    <w:uiPriority w:val="99"/>
    <w:semiHidden/>
    <w:unhideWhenUsed/>
    <w:rsid w:val="00385231"/>
    <w:pPr>
      <w:spacing w:after="200"/>
      <w:ind w:firstLine="360"/>
    </w:pPr>
  </w:style>
  <w:style w:type="character" w:customStyle="1" w:styleId="Pagrindiniotekstopirmatrauka2Diagrama">
    <w:name w:val="Pagrindinio teksto pirma įtrauka 2 Diagrama"/>
    <w:basedOn w:val="PagrindiniotekstotraukaDiagrama"/>
    <w:rsid w:val="00385231"/>
    <w:rPr>
      <w:rFonts w:ascii="Times New Roman" w:hAnsi="Times New Roman"/>
      <w:sz w:val="24"/>
    </w:rPr>
  </w:style>
  <w:style w:type="character" w:customStyle="1" w:styleId="BodyTextFirstIndent2Char">
    <w:name w:val="Body Text First Indent 2 Char"/>
    <w:basedOn w:val="BodyTextIndentChar"/>
    <w:link w:val="BodyTextFirstIndent2"/>
    <w:uiPriority w:val="99"/>
    <w:semiHidden/>
    <w:rsid w:val="00385231"/>
    <w:rPr>
      <w:rFonts w:eastAsiaTheme="minorEastAsia"/>
      <w:sz w:val="22"/>
      <w:lang w:val="en-US"/>
    </w:rPr>
  </w:style>
  <w:style w:type="paragraph" w:styleId="BodyTextIndent2">
    <w:name w:val="Body Text Indent 2"/>
    <w:basedOn w:val="Normal"/>
    <w:link w:val="BodyTextIndent2Char"/>
    <w:uiPriority w:val="99"/>
    <w:semiHidden/>
    <w:unhideWhenUsed/>
    <w:rsid w:val="00385231"/>
    <w:pPr>
      <w:spacing w:after="120" w:line="480" w:lineRule="auto"/>
      <w:ind w:left="360"/>
      <w:jc w:val="both"/>
    </w:pPr>
    <w:rPr>
      <w:rFonts w:asciiTheme="minorHAnsi" w:eastAsiaTheme="minorEastAsia" w:hAnsiTheme="minorHAnsi"/>
      <w:sz w:val="22"/>
      <w:lang w:val="en-US"/>
    </w:rPr>
  </w:style>
  <w:style w:type="character" w:customStyle="1" w:styleId="Pagrindiniotekstotrauka2Diagrama">
    <w:name w:val="Pagrindinio teksto įtrauka 2 Diagrama"/>
    <w:basedOn w:val="DefaultParagraphFont"/>
    <w:rsid w:val="00385231"/>
    <w:rPr>
      <w:rFonts w:ascii="Times New Roman" w:hAnsi="Times New Roman"/>
      <w:sz w:val="24"/>
    </w:rPr>
  </w:style>
  <w:style w:type="character" w:customStyle="1" w:styleId="BodyTextIndent2Char">
    <w:name w:val="Body Text Indent 2 Char"/>
    <w:basedOn w:val="DefaultParagraphFont"/>
    <w:link w:val="BodyTextIndent2"/>
    <w:uiPriority w:val="99"/>
    <w:semiHidden/>
    <w:rsid w:val="00385231"/>
    <w:rPr>
      <w:rFonts w:eastAsiaTheme="minorEastAsia"/>
      <w:sz w:val="22"/>
      <w:lang w:val="en-US"/>
    </w:rPr>
  </w:style>
  <w:style w:type="paragraph" w:styleId="BodyTextIndent3">
    <w:name w:val="Body Text Indent 3"/>
    <w:basedOn w:val="Normal"/>
    <w:link w:val="BodyTextIndent3Char"/>
    <w:uiPriority w:val="99"/>
    <w:semiHidden/>
    <w:unhideWhenUsed/>
    <w:rsid w:val="00385231"/>
    <w:pPr>
      <w:spacing w:after="120" w:line="252" w:lineRule="auto"/>
      <w:ind w:left="360"/>
      <w:jc w:val="both"/>
    </w:pPr>
    <w:rPr>
      <w:rFonts w:asciiTheme="minorHAnsi" w:eastAsiaTheme="minorEastAsia" w:hAnsiTheme="minorHAnsi"/>
      <w:sz w:val="16"/>
      <w:lang w:val="en-US"/>
    </w:rPr>
  </w:style>
  <w:style w:type="character" w:customStyle="1" w:styleId="Pagrindiniotekstotrauka3Diagrama">
    <w:name w:val="Pagrindinio teksto įtrauka 3 Diagrama"/>
    <w:basedOn w:val="DefaultParagraphFont"/>
    <w:rsid w:val="00385231"/>
    <w:rPr>
      <w:rFonts w:ascii="Times New Roman" w:hAnsi="Times New Roman"/>
      <w:sz w:val="16"/>
      <w:szCs w:val="16"/>
    </w:rPr>
  </w:style>
  <w:style w:type="character" w:customStyle="1" w:styleId="BodyTextIndent3Char">
    <w:name w:val="Body Text Indent 3 Char"/>
    <w:basedOn w:val="DefaultParagraphFont"/>
    <w:link w:val="BodyTextIndent3"/>
    <w:uiPriority w:val="99"/>
    <w:semiHidden/>
    <w:rsid w:val="00385231"/>
    <w:rPr>
      <w:rFonts w:eastAsiaTheme="minorEastAsia"/>
      <w:sz w:val="16"/>
      <w:lang w:val="en-US"/>
    </w:rPr>
  </w:style>
  <w:style w:type="character" w:styleId="BookTitle">
    <w:name w:val="Book Title"/>
    <w:basedOn w:val="DefaultParagraphFont"/>
    <w:uiPriority w:val="33"/>
    <w:qFormat/>
    <w:rsid w:val="00385231"/>
    <w:rPr>
      <w:b/>
      <w:bCs/>
      <w:smallCaps/>
      <w:color w:val="auto"/>
    </w:rPr>
  </w:style>
  <w:style w:type="paragraph" w:styleId="Closing">
    <w:name w:val="Closing"/>
    <w:basedOn w:val="Normal"/>
    <w:link w:val="ClosingChar"/>
    <w:uiPriority w:val="99"/>
    <w:semiHidden/>
    <w:unhideWhenUsed/>
    <w:rsid w:val="00385231"/>
    <w:pPr>
      <w:spacing w:after="0" w:line="240" w:lineRule="auto"/>
      <w:ind w:left="4320"/>
      <w:jc w:val="both"/>
    </w:pPr>
    <w:rPr>
      <w:rFonts w:asciiTheme="minorHAnsi" w:eastAsiaTheme="minorEastAsia" w:hAnsiTheme="minorHAnsi"/>
      <w:sz w:val="22"/>
      <w:lang w:val="en-US"/>
    </w:rPr>
  </w:style>
  <w:style w:type="character" w:customStyle="1" w:styleId="UbaigimasDiagrama">
    <w:name w:val="Užbaigimas Diagrama"/>
    <w:basedOn w:val="DefaultParagraphFont"/>
    <w:rsid w:val="00385231"/>
    <w:rPr>
      <w:rFonts w:ascii="Times New Roman" w:hAnsi="Times New Roman"/>
      <w:sz w:val="24"/>
    </w:rPr>
  </w:style>
  <w:style w:type="character" w:customStyle="1" w:styleId="ClosingChar">
    <w:name w:val="Closing Char"/>
    <w:basedOn w:val="DefaultParagraphFont"/>
    <w:link w:val="Closing"/>
    <w:uiPriority w:val="99"/>
    <w:semiHidden/>
    <w:rsid w:val="00385231"/>
    <w:rPr>
      <w:rFonts w:eastAsiaTheme="minorEastAsia"/>
      <w:sz w:val="22"/>
      <w:lang w:val="en-US"/>
    </w:rPr>
  </w:style>
  <w:style w:type="table" w:styleId="ColorfulGrid">
    <w:name w:val="Colorful Grid"/>
    <w:basedOn w:val="TableNorma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85231"/>
    <w:pPr>
      <w:jc w:val="both"/>
    </w:pPr>
    <w:rPr>
      <w:rFonts w:eastAsiaTheme="minorEastAsia"/>
      <w:color w:val="000000" w:themeColor="text1"/>
      <w:sz w:val="22"/>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85231"/>
    <w:pPr>
      <w:jc w:val="both"/>
    </w:pPr>
    <w:rPr>
      <w:rFonts w:eastAsiaTheme="minorEastAsia"/>
      <w:color w:val="000000" w:themeColor="text1"/>
      <w:sz w:val="22"/>
      <w:lang w:val="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85231"/>
    <w:pPr>
      <w:jc w:val="both"/>
    </w:pPr>
    <w:rPr>
      <w:rFonts w:eastAsiaTheme="minorEastAsia"/>
      <w:color w:val="000000" w:themeColor="text1"/>
      <w:sz w:val="22"/>
      <w:lang w:val="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85231"/>
    <w:pPr>
      <w:jc w:val="both"/>
    </w:pPr>
    <w:rPr>
      <w:rFonts w:eastAsiaTheme="minorEastAsia"/>
      <w:color w:val="000000" w:themeColor="text1"/>
      <w:sz w:val="22"/>
      <w:lang w:val="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85231"/>
    <w:pPr>
      <w:jc w:val="both"/>
    </w:pPr>
    <w:rPr>
      <w:rFonts w:eastAsiaTheme="minorEastAsia"/>
      <w:color w:val="000000" w:themeColor="text1"/>
      <w:sz w:val="22"/>
      <w:lang w:val="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85231"/>
    <w:pPr>
      <w:jc w:val="both"/>
    </w:pPr>
    <w:rPr>
      <w:rFonts w:eastAsiaTheme="minorEastAsia"/>
      <w:color w:val="000000" w:themeColor="text1"/>
      <w:sz w:val="22"/>
      <w:lang w:val="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85231"/>
    <w:pPr>
      <w:jc w:val="both"/>
    </w:pPr>
    <w:rPr>
      <w:rFonts w:eastAsiaTheme="minorEastAsia"/>
      <w:color w:val="000000" w:themeColor="text1"/>
      <w:sz w:val="22"/>
      <w:lang w:val="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85231"/>
    <w:pPr>
      <w:jc w:val="both"/>
    </w:pPr>
    <w:rPr>
      <w:rFonts w:eastAsiaTheme="minorEastAsia"/>
      <w:color w:val="000000" w:themeColor="text1"/>
      <w:sz w:val="22"/>
      <w:lang w:val="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85231"/>
    <w:pPr>
      <w:jc w:val="both"/>
    </w:pPr>
    <w:rPr>
      <w:rFonts w:eastAsiaTheme="minorEastAsia"/>
      <w:color w:val="000000" w:themeColor="text1"/>
      <w:sz w:val="22"/>
      <w:lang w:val="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85231"/>
    <w:pPr>
      <w:jc w:val="both"/>
    </w:pPr>
    <w:rPr>
      <w:rFonts w:eastAsiaTheme="minorEastAsia"/>
      <w:color w:val="000000" w:themeColor="text1"/>
      <w:sz w:val="22"/>
      <w:lang w:val="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85231"/>
    <w:pPr>
      <w:jc w:val="both"/>
    </w:pPr>
    <w:rPr>
      <w:rFonts w:eastAsiaTheme="minorEastAsia"/>
      <w:color w:val="000000" w:themeColor="text1"/>
      <w:sz w:val="22"/>
      <w:lang w:val="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customStyle="1" w:styleId="KomentarotekstasDiagrama2">
    <w:name w:val="Komentaro tekstas Diagrama2"/>
    <w:basedOn w:val="DefaultParagraphFont"/>
    <w:rsid w:val="00385231"/>
    <w:rPr>
      <w:sz w:val="20"/>
    </w:rPr>
  </w:style>
  <w:style w:type="character" w:customStyle="1" w:styleId="KomentarotemaDiagrama2">
    <w:name w:val="Komentaro tema Diagrama2"/>
    <w:basedOn w:val="KomentarotekstasDiagrama2"/>
    <w:uiPriority w:val="99"/>
    <w:semiHidden/>
    <w:rsid w:val="00385231"/>
    <w:rPr>
      <w:b/>
      <w:bCs/>
      <w:sz w:val="20"/>
    </w:rPr>
  </w:style>
  <w:style w:type="table" w:styleId="DarkList">
    <w:name w:val="Dark List"/>
    <w:basedOn w:val="TableNorma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DataDiagrama">
    <w:name w:val="Data Diagrama"/>
    <w:basedOn w:val="DefaultParagraphFont"/>
    <w:rsid w:val="00385231"/>
    <w:rPr>
      <w:rFonts w:ascii="Times New Roman" w:hAnsi="Times New Roman"/>
      <w:sz w:val="24"/>
    </w:rPr>
  </w:style>
  <w:style w:type="character" w:customStyle="1" w:styleId="DateChar">
    <w:name w:val="Date Char"/>
    <w:basedOn w:val="DefaultParagraphFont"/>
    <w:link w:val="Date"/>
    <w:uiPriority w:val="99"/>
    <w:semiHidden/>
    <w:rsid w:val="00385231"/>
    <w:rPr>
      <w:rFonts w:eastAsiaTheme="minorEastAsia"/>
      <w:sz w:val="22"/>
      <w:lang w:val="en-US"/>
    </w:rPr>
  </w:style>
  <w:style w:type="paragraph" w:styleId="DocumentMap">
    <w:name w:val="Document Map"/>
    <w:basedOn w:val="Normal"/>
    <w:link w:val="DocumentMapChar"/>
    <w:uiPriority w:val="99"/>
    <w:semiHidden/>
    <w:unhideWhenUsed/>
    <w:rsid w:val="00385231"/>
    <w:pPr>
      <w:spacing w:after="0" w:line="240" w:lineRule="auto"/>
      <w:jc w:val="both"/>
    </w:pPr>
    <w:rPr>
      <w:rFonts w:ascii="Tahoma" w:eastAsiaTheme="minorEastAsia" w:hAnsi="Tahoma" w:cs="Tahoma"/>
      <w:sz w:val="16"/>
      <w:lang w:val="en-US"/>
    </w:rPr>
  </w:style>
  <w:style w:type="character" w:customStyle="1" w:styleId="DokumentostruktraDiagrama">
    <w:name w:val="Dokumento struktūra Diagrama"/>
    <w:basedOn w:val="DefaultParagraphFont"/>
    <w:rsid w:val="00385231"/>
    <w:rPr>
      <w:rFonts w:ascii="Segoe UI" w:hAnsi="Segoe UI" w:cs="Segoe UI"/>
      <w:sz w:val="16"/>
      <w:szCs w:val="16"/>
    </w:rPr>
  </w:style>
  <w:style w:type="character" w:customStyle="1" w:styleId="DocumentMapChar">
    <w:name w:val="Document Map Char"/>
    <w:basedOn w:val="DefaultParagraphFont"/>
    <w:link w:val="DocumentMap"/>
    <w:uiPriority w:val="99"/>
    <w:semiHidden/>
    <w:rsid w:val="00385231"/>
    <w:rPr>
      <w:rFonts w:ascii="Tahoma" w:eastAsiaTheme="minorEastAsia" w:hAnsi="Tahoma" w:cs="Tahoma"/>
      <w:sz w:val="16"/>
      <w:lang w:val="en-US"/>
    </w:rPr>
  </w:style>
  <w:style w:type="paragraph" w:styleId="E-mailSignature">
    <w:name w:val="E-mail Signature"/>
    <w:basedOn w:val="Normal"/>
    <w:link w:val="E-mailSignatureChar"/>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ElpatoparaasDiagrama">
    <w:name w:val="El. pašto parašas Diagrama"/>
    <w:basedOn w:val="DefaultParagraphFont"/>
    <w:rsid w:val="00385231"/>
    <w:rPr>
      <w:rFonts w:ascii="Times New Roman" w:hAnsi="Times New Roman"/>
      <w:sz w:val="24"/>
    </w:rPr>
  </w:style>
  <w:style w:type="character" w:customStyle="1" w:styleId="E-mailSignatureChar">
    <w:name w:val="E-mail Signature Char"/>
    <w:basedOn w:val="DefaultParagraphFont"/>
    <w:link w:val="E-mailSignature"/>
    <w:uiPriority w:val="99"/>
    <w:semiHidden/>
    <w:rsid w:val="00385231"/>
    <w:rPr>
      <w:rFonts w:eastAsiaTheme="minorEastAsia"/>
      <w:sz w:val="22"/>
      <w:lang w:val="en-US"/>
    </w:rPr>
  </w:style>
  <w:style w:type="character" w:styleId="Emphasis">
    <w:name w:val="Emphasis"/>
    <w:basedOn w:val="DefaultParagraphFont"/>
    <w:uiPriority w:val="20"/>
    <w:qFormat/>
    <w:rsid w:val="00385231"/>
    <w:rPr>
      <w:i/>
      <w:iCs/>
      <w:color w:val="auto"/>
    </w:rPr>
  </w:style>
  <w:style w:type="character" w:styleId="EndnoteReference">
    <w:name w:val="endnote reference"/>
    <w:basedOn w:val="DefaultParagraphFont"/>
    <w:uiPriority w:val="99"/>
    <w:semiHidden/>
    <w:unhideWhenUsed/>
    <w:rsid w:val="00385231"/>
    <w:rPr>
      <w:vertAlign w:val="superscript"/>
    </w:rPr>
  </w:style>
  <w:style w:type="paragraph" w:styleId="EndnoteText">
    <w:name w:val="endnote text"/>
    <w:basedOn w:val="Normal"/>
    <w:link w:val="EndnoteTextChar"/>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DokumentoinaostekstasDiagrama">
    <w:name w:val="Dokumento išnašos tekstas Diagrama"/>
    <w:basedOn w:val="DefaultParagraphFont"/>
    <w:rsid w:val="00385231"/>
    <w:rPr>
      <w:rFonts w:ascii="Times New Roman" w:hAnsi="Times New Roman"/>
      <w:szCs w:val="20"/>
    </w:rPr>
  </w:style>
  <w:style w:type="character" w:customStyle="1" w:styleId="EndnoteTextChar">
    <w:name w:val="Endnote Text Char"/>
    <w:basedOn w:val="DefaultParagraphFont"/>
    <w:link w:val="EndnoteText"/>
    <w:uiPriority w:val="99"/>
    <w:semiHidden/>
    <w:rsid w:val="00385231"/>
    <w:rPr>
      <w:rFonts w:eastAsiaTheme="minorEastAsia"/>
      <w:sz w:val="22"/>
      <w:lang w:val="en-US"/>
    </w:rPr>
  </w:style>
  <w:style w:type="paragraph" w:styleId="EnvelopeAddress">
    <w:name w:val="envelope address"/>
    <w:basedOn w:val="Normal"/>
    <w:uiPriority w:val="99"/>
    <w:semiHidden/>
    <w:unhideWhenUsed/>
    <w:rsid w:val="00385231"/>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lang w:val="en-US"/>
    </w:rPr>
  </w:style>
  <w:style w:type="paragraph" w:styleId="EnvelopeReturn">
    <w:name w:val="envelope return"/>
    <w:basedOn w:val="Normal"/>
    <w:uiPriority w:val="99"/>
    <w:semiHidden/>
    <w:unhideWhenUsed/>
    <w:rsid w:val="00385231"/>
    <w:pPr>
      <w:spacing w:after="0" w:line="240" w:lineRule="auto"/>
      <w:jc w:val="both"/>
    </w:pPr>
    <w:rPr>
      <w:rFonts w:asciiTheme="majorHAnsi" w:eastAsiaTheme="majorEastAsia" w:hAnsiTheme="majorHAnsi" w:cstheme="majorBidi"/>
      <w:sz w:val="22"/>
      <w:lang w:val="en-US"/>
    </w:rPr>
  </w:style>
  <w:style w:type="character" w:styleId="FollowedHyperlink">
    <w:name w:val="FollowedHyperlink"/>
    <w:basedOn w:val="DefaultParagraphFont"/>
    <w:uiPriority w:val="99"/>
    <w:semiHidden/>
    <w:unhideWhenUsed/>
    <w:rsid w:val="00385231"/>
    <w:rPr>
      <w:color w:val="800080" w:themeColor="followedHyperlink"/>
      <w:u w:val="single"/>
    </w:rPr>
  </w:style>
  <w:style w:type="character" w:customStyle="1" w:styleId="PuslapioinaostekstasDiagrama2">
    <w:name w:val="Puslapio išnašos tekstas Diagrama2"/>
    <w:basedOn w:val="DefaultParagraphFont"/>
    <w:uiPriority w:val="99"/>
    <w:rsid w:val="00385231"/>
    <w:rPr>
      <w:sz w:val="20"/>
    </w:rPr>
  </w:style>
  <w:style w:type="character" w:customStyle="1" w:styleId="Heading3Char">
    <w:name w:val="Heading 3 Char"/>
    <w:basedOn w:val="DefaultParagraphFont"/>
    <w:link w:val="Heading3"/>
    <w:uiPriority w:val="9"/>
    <w:rsid w:val="00385231"/>
    <w:rPr>
      <w:rFonts w:asciiTheme="majorHAnsi" w:eastAsiaTheme="majorEastAsia" w:hAnsiTheme="majorHAnsi" w:cstheme="majorBidi"/>
      <w:spacing w:val="4"/>
      <w:sz w:val="24"/>
      <w:szCs w:val="24"/>
      <w:lang w:val="en-US"/>
    </w:rPr>
  </w:style>
  <w:style w:type="character" w:customStyle="1" w:styleId="Heading4Char">
    <w:name w:val="Heading 4 Char"/>
    <w:basedOn w:val="DefaultParagraphFont"/>
    <w:link w:val="Heading4"/>
    <w:uiPriority w:val="9"/>
    <w:semiHidden/>
    <w:rsid w:val="00385231"/>
    <w:rPr>
      <w:rFonts w:asciiTheme="majorHAnsi" w:eastAsiaTheme="majorEastAsia" w:hAnsiTheme="majorHAnsi" w:cstheme="majorBidi"/>
      <w:i/>
      <w:iCs/>
      <w:sz w:val="24"/>
      <w:szCs w:val="24"/>
      <w:lang w:val="en-US"/>
    </w:rPr>
  </w:style>
  <w:style w:type="character" w:customStyle="1" w:styleId="Heading5Char">
    <w:name w:val="Heading 5 Char"/>
    <w:basedOn w:val="DefaultParagraphFont"/>
    <w:link w:val="Heading5"/>
    <w:uiPriority w:val="9"/>
    <w:semiHidden/>
    <w:rsid w:val="00385231"/>
    <w:rPr>
      <w:rFonts w:asciiTheme="majorHAnsi" w:eastAsiaTheme="majorEastAsia" w:hAnsiTheme="majorHAnsi" w:cstheme="majorBidi"/>
      <w:b/>
      <w:bCs/>
      <w:sz w:val="22"/>
      <w:lang w:val="en-US"/>
    </w:rPr>
  </w:style>
  <w:style w:type="character" w:customStyle="1" w:styleId="Heading6Char">
    <w:name w:val="Heading 6 Char"/>
    <w:basedOn w:val="DefaultParagraphFont"/>
    <w:link w:val="Heading6"/>
    <w:uiPriority w:val="9"/>
    <w:semiHidden/>
    <w:rsid w:val="00385231"/>
    <w:rPr>
      <w:rFonts w:asciiTheme="majorHAnsi" w:eastAsiaTheme="majorEastAsia" w:hAnsiTheme="majorHAnsi" w:cstheme="majorBidi"/>
      <w:b/>
      <w:bCs/>
      <w:i/>
      <w:iCs/>
      <w:sz w:val="22"/>
      <w:lang w:val="en-US"/>
    </w:rPr>
  </w:style>
  <w:style w:type="character" w:customStyle="1" w:styleId="Heading7Char">
    <w:name w:val="Heading 7 Char"/>
    <w:basedOn w:val="DefaultParagraphFont"/>
    <w:link w:val="Heading7"/>
    <w:uiPriority w:val="9"/>
    <w:semiHidden/>
    <w:rsid w:val="00385231"/>
    <w:rPr>
      <w:rFonts w:eastAsiaTheme="minorEastAsia"/>
      <w:i/>
      <w:iCs/>
      <w:sz w:val="22"/>
      <w:lang w:val="en-US"/>
    </w:rPr>
  </w:style>
  <w:style w:type="character" w:customStyle="1" w:styleId="Heading8Char">
    <w:name w:val="Heading 8 Char"/>
    <w:basedOn w:val="DefaultParagraphFont"/>
    <w:link w:val="Heading8"/>
    <w:uiPriority w:val="9"/>
    <w:semiHidden/>
    <w:rsid w:val="00385231"/>
    <w:rPr>
      <w:rFonts w:eastAsiaTheme="minorEastAsia"/>
      <w:b/>
      <w:bCs/>
      <w:sz w:val="22"/>
      <w:lang w:val="en-US"/>
    </w:rPr>
  </w:style>
  <w:style w:type="character" w:customStyle="1" w:styleId="Heading9Char">
    <w:name w:val="Heading 9 Char"/>
    <w:basedOn w:val="DefaultParagraphFont"/>
    <w:link w:val="Heading9"/>
    <w:uiPriority w:val="9"/>
    <w:semiHidden/>
    <w:rsid w:val="00385231"/>
    <w:rPr>
      <w:rFonts w:eastAsiaTheme="minorEastAsia"/>
      <w:i/>
      <w:iCs/>
      <w:sz w:val="22"/>
      <w:lang w:val="en-US"/>
    </w:rPr>
  </w:style>
  <w:style w:type="character" w:styleId="HTMLAcronym">
    <w:name w:val="HTML Acronym"/>
    <w:basedOn w:val="DefaultParagraphFont"/>
    <w:uiPriority w:val="99"/>
    <w:semiHidden/>
    <w:unhideWhenUsed/>
    <w:rsid w:val="00385231"/>
  </w:style>
  <w:style w:type="paragraph" w:styleId="HTMLAddress">
    <w:name w:val="HTML Address"/>
    <w:basedOn w:val="Normal"/>
    <w:link w:val="HTMLAddressChar"/>
    <w:uiPriority w:val="99"/>
    <w:semiHidden/>
    <w:unhideWhenUsed/>
    <w:rsid w:val="00385231"/>
    <w:pPr>
      <w:spacing w:after="0" w:line="240" w:lineRule="auto"/>
      <w:jc w:val="both"/>
    </w:pPr>
    <w:rPr>
      <w:rFonts w:asciiTheme="minorHAnsi" w:eastAsiaTheme="minorEastAsia" w:hAnsiTheme="minorHAnsi"/>
      <w:i/>
      <w:iCs/>
      <w:sz w:val="22"/>
      <w:lang w:val="en-US"/>
    </w:rPr>
  </w:style>
  <w:style w:type="character" w:customStyle="1" w:styleId="HTMLadresasDiagrama">
    <w:name w:val="HTML adresas Diagrama"/>
    <w:basedOn w:val="DefaultParagraphFont"/>
    <w:rsid w:val="00385231"/>
    <w:rPr>
      <w:rFonts w:ascii="Times New Roman" w:hAnsi="Times New Roman"/>
      <w:i/>
      <w:iCs/>
      <w:sz w:val="24"/>
    </w:rPr>
  </w:style>
  <w:style w:type="character" w:customStyle="1" w:styleId="HTMLAddressChar">
    <w:name w:val="HTML Address Char"/>
    <w:basedOn w:val="DefaultParagraphFont"/>
    <w:link w:val="HTMLAddress"/>
    <w:uiPriority w:val="99"/>
    <w:semiHidden/>
    <w:rsid w:val="00385231"/>
    <w:rPr>
      <w:rFonts w:eastAsiaTheme="minorEastAsia"/>
      <w:i/>
      <w:iCs/>
      <w:sz w:val="22"/>
      <w:lang w:val="en-US"/>
    </w:rPr>
  </w:style>
  <w:style w:type="character" w:styleId="HTMLCite">
    <w:name w:val="HTML Cite"/>
    <w:basedOn w:val="DefaultParagraphFont"/>
    <w:uiPriority w:val="99"/>
    <w:semiHidden/>
    <w:unhideWhenUsed/>
    <w:rsid w:val="00385231"/>
    <w:rPr>
      <w:i/>
      <w:iCs/>
    </w:rPr>
  </w:style>
  <w:style w:type="character" w:styleId="HTMLCode">
    <w:name w:val="HTML Code"/>
    <w:basedOn w:val="DefaultParagraphFont"/>
    <w:uiPriority w:val="99"/>
    <w:semiHidden/>
    <w:unhideWhenUsed/>
    <w:rsid w:val="00385231"/>
    <w:rPr>
      <w:rFonts w:ascii="Consolas" w:hAnsi="Consolas" w:cs="Consolas"/>
      <w:sz w:val="20"/>
    </w:rPr>
  </w:style>
  <w:style w:type="character" w:styleId="HTMLDefinition">
    <w:name w:val="HTML Definition"/>
    <w:basedOn w:val="DefaultParagraphFont"/>
    <w:uiPriority w:val="99"/>
    <w:semiHidden/>
    <w:unhideWhenUsed/>
    <w:rsid w:val="00385231"/>
    <w:rPr>
      <w:i/>
      <w:iCs/>
    </w:rPr>
  </w:style>
  <w:style w:type="character" w:styleId="HTMLKeyboard">
    <w:name w:val="HTML Keyboard"/>
    <w:basedOn w:val="DefaultParagraphFont"/>
    <w:uiPriority w:val="99"/>
    <w:semiHidden/>
    <w:unhideWhenUsed/>
    <w:rsid w:val="00385231"/>
    <w:rPr>
      <w:rFonts w:ascii="Consolas" w:hAnsi="Consolas" w:cs="Consolas"/>
      <w:sz w:val="20"/>
    </w:rPr>
  </w:style>
  <w:style w:type="paragraph" w:styleId="HTMLPreformatted">
    <w:name w:val="HTML Preformatted"/>
    <w:basedOn w:val="Normal"/>
    <w:link w:val="HTMLPreformattedChar"/>
    <w:uiPriority w:val="99"/>
    <w:semiHidden/>
    <w:unhideWhenUsed/>
    <w:rsid w:val="00385231"/>
    <w:pPr>
      <w:spacing w:after="0" w:line="240" w:lineRule="auto"/>
      <w:jc w:val="both"/>
    </w:pPr>
    <w:rPr>
      <w:rFonts w:ascii="Consolas" w:eastAsiaTheme="minorEastAsia" w:hAnsi="Consolas" w:cs="Consolas"/>
      <w:sz w:val="22"/>
      <w:lang w:val="en-US"/>
    </w:rPr>
  </w:style>
  <w:style w:type="character" w:customStyle="1" w:styleId="HTMLiankstoformatuotasDiagrama">
    <w:name w:val="HTML iš anksto formatuotas Diagrama"/>
    <w:basedOn w:val="DefaultParagraphFont"/>
    <w:rsid w:val="00385231"/>
    <w:rPr>
      <w:rFonts w:ascii="Consolas" w:hAnsi="Consolas"/>
      <w:szCs w:val="20"/>
    </w:rPr>
  </w:style>
  <w:style w:type="character" w:customStyle="1" w:styleId="HTMLPreformattedChar">
    <w:name w:val="HTML Preformatted Char"/>
    <w:basedOn w:val="DefaultParagraphFont"/>
    <w:link w:val="HTMLPreformatted"/>
    <w:uiPriority w:val="99"/>
    <w:semiHidden/>
    <w:rsid w:val="00385231"/>
    <w:rPr>
      <w:rFonts w:ascii="Consolas" w:eastAsiaTheme="minorEastAsia" w:hAnsi="Consolas" w:cs="Consolas"/>
      <w:sz w:val="22"/>
      <w:lang w:val="en-US"/>
    </w:rPr>
  </w:style>
  <w:style w:type="character" w:styleId="HTMLSample">
    <w:name w:val="HTML Sample"/>
    <w:basedOn w:val="DefaultParagraphFont"/>
    <w:uiPriority w:val="99"/>
    <w:semiHidden/>
    <w:unhideWhenUsed/>
    <w:rsid w:val="00385231"/>
    <w:rPr>
      <w:rFonts w:ascii="Consolas" w:hAnsi="Consolas" w:cs="Consolas"/>
      <w:sz w:val="24"/>
    </w:rPr>
  </w:style>
  <w:style w:type="character" w:styleId="HTMLTypewriter">
    <w:name w:val="HTML Typewriter"/>
    <w:basedOn w:val="DefaultParagraphFont"/>
    <w:uiPriority w:val="99"/>
    <w:semiHidden/>
    <w:unhideWhenUsed/>
    <w:rsid w:val="00385231"/>
    <w:rPr>
      <w:rFonts w:ascii="Consolas" w:hAnsi="Consolas" w:cs="Consolas"/>
      <w:sz w:val="20"/>
    </w:rPr>
  </w:style>
  <w:style w:type="character" w:styleId="HTMLVariable">
    <w:name w:val="HTML Variable"/>
    <w:basedOn w:val="DefaultParagraphFont"/>
    <w:uiPriority w:val="99"/>
    <w:semiHidden/>
    <w:unhideWhenUsed/>
    <w:rsid w:val="00385231"/>
    <w:rPr>
      <w:i/>
      <w:iCs/>
    </w:rPr>
  </w:style>
  <w:style w:type="paragraph" w:styleId="Index1">
    <w:name w:val="index 1"/>
    <w:basedOn w:val="Normal"/>
    <w:next w:val="Normal"/>
    <w:autoRedefine/>
    <w:uiPriority w:val="99"/>
    <w:semiHidden/>
    <w:unhideWhenUsed/>
    <w:rsid w:val="00385231"/>
    <w:pPr>
      <w:spacing w:after="0" w:line="240" w:lineRule="auto"/>
      <w:ind w:left="220" w:hanging="220"/>
      <w:jc w:val="both"/>
    </w:pPr>
    <w:rPr>
      <w:rFonts w:asciiTheme="minorHAnsi" w:eastAsiaTheme="minorEastAsia" w:hAnsiTheme="minorHAnsi"/>
      <w:sz w:val="22"/>
      <w:lang w:val="en-US"/>
    </w:rPr>
  </w:style>
  <w:style w:type="paragraph" w:styleId="Index2">
    <w:name w:val="index 2"/>
    <w:basedOn w:val="Normal"/>
    <w:next w:val="Normal"/>
    <w:autoRedefine/>
    <w:uiPriority w:val="99"/>
    <w:semiHidden/>
    <w:unhideWhenUsed/>
    <w:rsid w:val="00385231"/>
    <w:pPr>
      <w:spacing w:after="0" w:line="240" w:lineRule="auto"/>
      <w:ind w:left="440" w:hanging="220"/>
      <w:jc w:val="both"/>
    </w:pPr>
    <w:rPr>
      <w:rFonts w:asciiTheme="minorHAnsi" w:eastAsiaTheme="minorEastAsia" w:hAnsiTheme="minorHAnsi"/>
      <w:sz w:val="22"/>
      <w:lang w:val="en-US"/>
    </w:rPr>
  </w:style>
  <w:style w:type="paragraph" w:styleId="Index3">
    <w:name w:val="index 3"/>
    <w:basedOn w:val="Normal"/>
    <w:next w:val="Normal"/>
    <w:autoRedefine/>
    <w:uiPriority w:val="99"/>
    <w:semiHidden/>
    <w:unhideWhenUsed/>
    <w:rsid w:val="00385231"/>
    <w:pPr>
      <w:spacing w:after="0" w:line="240" w:lineRule="auto"/>
      <w:ind w:left="660" w:hanging="220"/>
      <w:jc w:val="both"/>
    </w:pPr>
    <w:rPr>
      <w:rFonts w:asciiTheme="minorHAnsi" w:eastAsiaTheme="minorEastAsia" w:hAnsiTheme="minorHAnsi"/>
      <w:sz w:val="22"/>
      <w:lang w:val="en-US"/>
    </w:rPr>
  </w:style>
  <w:style w:type="paragraph" w:styleId="Index4">
    <w:name w:val="index 4"/>
    <w:basedOn w:val="Normal"/>
    <w:next w:val="Normal"/>
    <w:autoRedefine/>
    <w:uiPriority w:val="99"/>
    <w:semiHidden/>
    <w:unhideWhenUsed/>
    <w:rsid w:val="00385231"/>
    <w:pPr>
      <w:spacing w:after="0" w:line="240" w:lineRule="auto"/>
      <w:ind w:left="880" w:hanging="220"/>
      <w:jc w:val="both"/>
    </w:pPr>
    <w:rPr>
      <w:rFonts w:asciiTheme="minorHAnsi" w:eastAsiaTheme="minorEastAsia" w:hAnsiTheme="minorHAnsi"/>
      <w:sz w:val="22"/>
      <w:lang w:val="en-US"/>
    </w:rPr>
  </w:style>
  <w:style w:type="paragraph" w:styleId="Index5">
    <w:name w:val="index 5"/>
    <w:basedOn w:val="Normal"/>
    <w:next w:val="Normal"/>
    <w:autoRedefine/>
    <w:uiPriority w:val="99"/>
    <w:semiHidden/>
    <w:unhideWhenUsed/>
    <w:rsid w:val="00385231"/>
    <w:pPr>
      <w:spacing w:after="0" w:line="240" w:lineRule="auto"/>
      <w:ind w:left="1100" w:hanging="220"/>
      <w:jc w:val="both"/>
    </w:pPr>
    <w:rPr>
      <w:rFonts w:asciiTheme="minorHAnsi" w:eastAsiaTheme="minorEastAsia" w:hAnsiTheme="minorHAnsi"/>
      <w:sz w:val="22"/>
      <w:lang w:val="en-US"/>
    </w:rPr>
  </w:style>
  <w:style w:type="paragraph" w:styleId="Index6">
    <w:name w:val="index 6"/>
    <w:basedOn w:val="Normal"/>
    <w:next w:val="Normal"/>
    <w:autoRedefine/>
    <w:uiPriority w:val="99"/>
    <w:semiHidden/>
    <w:unhideWhenUsed/>
    <w:rsid w:val="00385231"/>
    <w:pPr>
      <w:spacing w:after="0" w:line="240" w:lineRule="auto"/>
      <w:ind w:left="1320" w:hanging="220"/>
      <w:jc w:val="both"/>
    </w:pPr>
    <w:rPr>
      <w:rFonts w:asciiTheme="minorHAnsi" w:eastAsiaTheme="minorEastAsia" w:hAnsiTheme="minorHAnsi"/>
      <w:sz w:val="22"/>
      <w:lang w:val="en-US"/>
    </w:rPr>
  </w:style>
  <w:style w:type="paragraph" w:styleId="Index7">
    <w:name w:val="index 7"/>
    <w:basedOn w:val="Normal"/>
    <w:next w:val="Normal"/>
    <w:autoRedefine/>
    <w:uiPriority w:val="99"/>
    <w:semiHidden/>
    <w:unhideWhenUsed/>
    <w:rsid w:val="00385231"/>
    <w:pPr>
      <w:spacing w:after="0" w:line="240" w:lineRule="auto"/>
      <w:ind w:left="1540" w:hanging="220"/>
      <w:jc w:val="both"/>
    </w:pPr>
    <w:rPr>
      <w:rFonts w:asciiTheme="minorHAnsi" w:eastAsiaTheme="minorEastAsia" w:hAnsiTheme="minorHAnsi"/>
      <w:sz w:val="22"/>
      <w:lang w:val="en-US"/>
    </w:rPr>
  </w:style>
  <w:style w:type="paragraph" w:styleId="Index8">
    <w:name w:val="index 8"/>
    <w:basedOn w:val="Normal"/>
    <w:next w:val="Normal"/>
    <w:autoRedefine/>
    <w:uiPriority w:val="99"/>
    <w:semiHidden/>
    <w:unhideWhenUsed/>
    <w:rsid w:val="00385231"/>
    <w:pPr>
      <w:spacing w:after="0" w:line="240" w:lineRule="auto"/>
      <w:ind w:left="1760" w:hanging="220"/>
      <w:jc w:val="both"/>
    </w:pPr>
    <w:rPr>
      <w:rFonts w:asciiTheme="minorHAnsi" w:eastAsiaTheme="minorEastAsia" w:hAnsiTheme="minorHAnsi"/>
      <w:sz w:val="22"/>
      <w:lang w:val="en-US"/>
    </w:rPr>
  </w:style>
  <w:style w:type="paragraph" w:styleId="Index9">
    <w:name w:val="index 9"/>
    <w:basedOn w:val="Normal"/>
    <w:next w:val="Normal"/>
    <w:autoRedefine/>
    <w:uiPriority w:val="99"/>
    <w:semiHidden/>
    <w:unhideWhenUsed/>
    <w:rsid w:val="00385231"/>
    <w:pPr>
      <w:spacing w:after="0" w:line="240" w:lineRule="auto"/>
      <w:ind w:left="1980" w:hanging="220"/>
      <w:jc w:val="both"/>
    </w:pPr>
    <w:rPr>
      <w:rFonts w:asciiTheme="minorHAnsi" w:eastAsiaTheme="minorEastAsia" w:hAnsiTheme="minorHAnsi"/>
      <w:sz w:val="22"/>
      <w:lang w:val="en-US"/>
    </w:rPr>
  </w:style>
  <w:style w:type="paragraph" w:styleId="IndexHeading">
    <w:name w:val="index heading"/>
    <w:basedOn w:val="Normal"/>
    <w:next w:val="Index1"/>
    <w:uiPriority w:val="99"/>
    <w:semiHidden/>
    <w:unhideWhenUsed/>
    <w:rsid w:val="00385231"/>
    <w:pPr>
      <w:spacing w:after="160" w:line="252" w:lineRule="auto"/>
      <w:jc w:val="both"/>
    </w:pPr>
    <w:rPr>
      <w:rFonts w:asciiTheme="majorHAnsi" w:eastAsiaTheme="majorEastAsia" w:hAnsiTheme="majorHAnsi" w:cstheme="majorBidi"/>
      <w:b/>
      <w:bCs/>
      <w:sz w:val="22"/>
      <w:lang w:val="en-US"/>
    </w:rPr>
  </w:style>
  <w:style w:type="character" w:styleId="IntenseEmphasis">
    <w:name w:val="Intense Emphasis"/>
    <w:basedOn w:val="DefaultParagraphFont"/>
    <w:uiPriority w:val="21"/>
    <w:qFormat/>
    <w:rsid w:val="00385231"/>
    <w:rPr>
      <w:b/>
      <w:bCs/>
      <w:i/>
      <w:iCs/>
      <w:color w:val="auto"/>
    </w:rPr>
  </w:style>
  <w:style w:type="paragraph" w:styleId="IntenseQuote">
    <w:name w:val="Intense Quote"/>
    <w:basedOn w:val="Normal"/>
    <w:next w:val="Normal"/>
    <w:link w:val="IntenseQuoteChar"/>
    <w:uiPriority w:val="30"/>
    <w:qFormat/>
    <w:rsid w:val="00385231"/>
    <w:pPr>
      <w:spacing w:before="100" w:beforeAutospacing="1" w:after="240" w:line="252" w:lineRule="auto"/>
      <w:ind w:left="936" w:right="936"/>
      <w:jc w:val="center"/>
    </w:pPr>
    <w:rPr>
      <w:rFonts w:asciiTheme="majorHAnsi" w:eastAsiaTheme="majorEastAsia" w:hAnsiTheme="majorHAnsi" w:cstheme="majorBidi"/>
      <w:sz w:val="26"/>
      <w:szCs w:val="26"/>
      <w:lang w:val="en-US"/>
    </w:rPr>
  </w:style>
  <w:style w:type="character" w:customStyle="1" w:styleId="IskirtacitataDiagrama">
    <w:name w:val="Išskirta citata Diagrama"/>
    <w:basedOn w:val="DefaultParagraphFont"/>
    <w:rsid w:val="00385231"/>
    <w:rPr>
      <w:rFonts w:ascii="Times New Roman" w:hAnsi="Times New Roman"/>
      <w:i/>
      <w:iCs/>
      <w:color w:val="4F81BD" w:themeColor="accent1"/>
      <w:sz w:val="24"/>
    </w:rPr>
  </w:style>
  <w:style w:type="character" w:customStyle="1" w:styleId="IntenseQuoteChar">
    <w:name w:val="Intense Quote Char"/>
    <w:basedOn w:val="DefaultParagraphFont"/>
    <w:link w:val="IntenseQuote"/>
    <w:uiPriority w:val="30"/>
    <w:rsid w:val="00385231"/>
    <w:rPr>
      <w:rFonts w:asciiTheme="majorHAnsi" w:eastAsiaTheme="majorEastAsia" w:hAnsiTheme="majorHAnsi" w:cstheme="majorBidi"/>
      <w:sz w:val="26"/>
      <w:szCs w:val="26"/>
      <w:lang w:val="en-US"/>
    </w:rPr>
  </w:style>
  <w:style w:type="character" w:styleId="IntenseReference">
    <w:name w:val="Intense Reference"/>
    <w:basedOn w:val="DefaultParagraphFont"/>
    <w:uiPriority w:val="32"/>
    <w:qFormat/>
    <w:rsid w:val="00385231"/>
    <w:rPr>
      <w:b/>
      <w:bCs/>
      <w:smallCaps/>
      <w:color w:val="auto"/>
      <w:u w:val="single"/>
    </w:rPr>
  </w:style>
  <w:style w:type="table" w:styleId="LightGrid">
    <w:name w:val="Light Grid"/>
    <w:basedOn w:val="TableNormal"/>
    <w:uiPriority w:val="62"/>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85231"/>
    <w:pPr>
      <w:jc w:val="both"/>
    </w:pPr>
    <w:rPr>
      <w:rFonts w:eastAsiaTheme="minorEastAsia"/>
      <w:color w:val="000000" w:themeColor="text1" w:themeShade="BF"/>
      <w:sz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85231"/>
    <w:pPr>
      <w:jc w:val="both"/>
    </w:pPr>
    <w:rPr>
      <w:rFonts w:eastAsiaTheme="minorEastAsia"/>
      <w:color w:val="365F91" w:themeColor="accent1" w:themeShade="BF"/>
      <w:sz w:val="22"/>
      <w:lang w:val="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85231"/>
    <w:pPr>
      <w:jc w:val="both"/>
    </w:pPr>
    <w:rPr>
      <w:rFonts w:eastAsiaTheme="minorEastAsia"/>
      <w:color w:val="943634" w:themeColor="accent2" w:themeShade="BF"/>
      <w:sz w:val="22"/>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85231"/>
    <w:pPr>
      <w:jc w:val="both"/>
    </w:pPr>
    <w:rPr>
      <w:rFonts w:eastAsiaTheme="minorEastAsia"/>
      <w:color w:val="76923C" w:themeColor="accent3" w:themeShade="BF"/>
      <w:sz w:val="22"/>
      <w:lang w:val="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85231"/>
    <w:pPr>
      <w:jc w:val="both"/>
    </w:pPr>
    <w:rPr>
      <w:rFonts w:eastAsiaTheme="minorEastAsia"/>
      <w:color w:val="5F497A" w:themeColor="accent4" w:themeShade="BF"/>
      <w:sz w:val="22"/>
      <w:lang w:val="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85231"/>
    <w:pPr>
      <w:jc w:val="both"/>
    </w:pPr>
    <w:rPr>
      <w:rFonts w:eastAsiaTheme="minorEastAsia"/>
      <w:color w:val="31849B" w:themeColor="accent5" w:themeShade="BF"/>
      <w:sz w:val="22"/>
      <w:lang w:val="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85231"/>
    <w:pPr>
      <w:jc w:val="both"/>
    </w:pPr>
    <w:rPr>
      <w:rFonts w:eastAsiaTheme="minorEastAsia"/>
      <w:color w:val="E36C0A" w:themeColor="accent6" w:themeShade="BF"/>
      <w:sz w:val="22"/>
      <w:lang w:val="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385231"/>
  </w:style>
  <w:style w:type="paragraph" w:styleId="List2">
    <w:name w:val="List 2"/>
    <w:basedOn w:val="Normal"/>
    <w:uiPriority w:val="99"/>
    <w:semiHidden/>
    <w:unhideWhenUsed/>
    <w:rsid w:val="00385231"/>
    <w:pPr>
      <w:spacing w:after="160" w:line="252" w:lineRule="auto"/>
      <w:ind w:left="720" w:hanging="360"/>
      <w:contextualSpacing/>
      <w:jc w:val="both"/>
    </w:pPr>
    <w:rPr>
      <w:rFonts w:asciiTheme="minorHAnsi" w:eastAsiaTheme="minorEastAsia" w:hAnsiTheme="minorHAnsi"/>
      <w:sz w:val="22"/>
      <w:lang w:val="en-US"/>
    </w:rPr>
  </w:style>
  <w:style w:type="paragraph" w:styleId="List3">
    <w:name w:val="List 3"/>
    <w:basedOn w:val="Normal"/>
    <w:uiPriority w:val="99"/>
    <w:semiHidden/>
    <w:unhideWhenUsed/>
    <w:rsid w:val="00385231"/>
    <w:pPr>
      <w:spacing w:after="160" w:line="252" w:lineRule="auto"/>
      <w:ind w:left="1080" w:hanging="360"/>
      <w:contextualSpacing/>
      <w:jc w:val="both"/>
    </w:pPr>
    <w:rPr>
      <w:rFonts w:asciiTheme="minorHAnsi" w:eastAsiaTheme="minorEastAsia" w:hAnsiTheme="minorHAnsi"/>
      <w:sz w:val="22"/>
      <w:lang w:val="en-US"/>
    </w:rPr>
  </w:style>
  <w:style w:type="paragraph" w:styleId="List4">
    <w:name w:val="List 4"/>
    <w:basedOn w:val="Normal"/>
    <w:uiPriority w:val="99"/>
    <w:semiHidden/>
    <w:unhideWhenUsed/>
    <w:rsid w:val="00385231"/>
    <w:pPr>
      <w:spacing w:after="160" w:line="252" w:lineRule="auto"/>
      <w:ind w:left="1440" w:hanging="360"/>
      <w:contextualSpacing/>
      <w:jc w:val="both"/>
    </w:pPr>
    <w:rPr>
      <w:rFonts w:asciiTheme="minorHAnsi" w:eastAsiaTheme="minorEastAsia" w:hAnsiTheme="minorHAnsi"/>
      <w:sz w:val="22"/>
      <w:lang w:val="en-US"/>
    </w:rPr>
  </w:style>
  <w:style w:type="paragraph" w:styleId="List5">
    <w:name w:val="List 5"/>
    <w:basedOn w:val="Normal"/>
    <w:uiPriority w:val="99"/>
    <w:semiHidden/>
    <w:unhideWhenUsed/>
    <w:rsid w:val="00385231"/>
    <w:pPr>
      <w:spacing w:after="160" w:line="252" w:lineRule="auto"/>
      <w:ind w:left="1800" w:hanging="360"/>
      <w:contextualSpacing/>
      <w:jc w:val="both"/>
    </w:pPr>
    <w:rPr>
      <w:rFonts w:asciiTheme="minorHAnsi" w:eastAsiaTheme="minorEastAsia" w:hAnsiTheme="minorHAnsi"/>
      <w:sz w:val="22"/>
      <w:lang w:val="en-US"/>
    </w:rPr>
  </w:style>
  <w:style w:type="paragraph" w:styleId="ListBullet">
    <w:name w:val="List Bullet"/>
    <w:basedOn w:val="Normal"/>
    <w:uiPriority w:val="1"/>
    <w:unhideWhenUsed/>
    <w:rsid w:val="00385231"/>
    <w:pPr>
      <w:numPr>
        <w:numId w:val="7"/>
      </w:numPr>
      <w:spacing w:after="40" w:line="252" w:lineRule="auto"/>
      <w:jc w:val="both"/>
    </w:pPr>
    <w:rPr>
      <w:rFonts w:asciiTheme="minorHAnsi" w:eastAsiaTheme="minorEastAsia" w:hAnsiTheme="minorHAnsi"/>
      <w:sz w:val="22"/>
      <w:lang w:val="en-US"/>
    </w:rPr>
  </w:style>
  <w:style w:type="paragraph" w:styleId="ListBullet2">
    <w:name w:val="List Bullet 2"/>
    <w:basedOn w:val="Normal"/>
    <w:uiPriority w:val="99"/>
    <w:semiHidden/>
    <w:unhideWhenUsed/>
    <w:rsid w:val="00385231"/>
    <w:pPr>
      <w:numPr>
        <w:numId w:val="8"/>
      </w:numPr>
      <w:spacing w:after="160" w:line="252" w:lineRule="auto"/>
      <w:contextualSpacing/>
      <w:jc w:val="both"/>
    </w:pPr>
    <w:rPr>
      <w:rFonts w:asciiTheme="minorHAnsi" w:eastAsiaTheme="minorEastAsia" w:hAnsiTheme="minorHAnsi"/>
      <w:sz w:val="22"/>
      <w:lang w:val="en-US"/>
    </w:rPr>
  </w:style>
  <w:style w:type="paragraph" w:styleId="ListBullet3">
    <w:name w:val="List Bullet 3"/>
    <w:basedOn w:val="Normal"/>
    <w:uiPriority w:val="99"/>
    <w:semiHidden/>
    <w:unhideWhenUsed/>
    <w:rsid w:val="00385231"/>
    <w:pPr>
      <w:numPr>
        <w:numId w:val="9"/>
      </w:numPr>
      <w:spacing w:after="160" w:line="252" w:lineRule="auto"/>
      <w:contextualSpacing/>
      <w:jc w:val="both"/>
    </w:pPr>
    <w:rPr>
      <w:rFonts w:asciiTheme="minorHAnsi" w:eastAsiaTheme="minorEastAsia" w:hAnsiTheme="minorHAnsi"/>
      <w:sz w:val="22"/>
      <w:lang w:val="en-US"/>
    </w:rPr>
  </w:style>
  <w:style w:type="paragraph" w:styleId="ListBullet4">
    <w:name w:val="List Bullet 4"/>
    <w:basedOn w:val="Normal"/>
    <w:uiPriority w:val="99"/>
    <w:semiHidden/>
    <w:unhideWhenUsed/>
    <w:rsid w:val="00385231"/>
    <w:pPr>
      <w:numPr>
        <w:numId w:val="10"/>
      </w:numPr>
      <w:spacing w:after="160" w:line="252" w:lineRule="auto"/>
      <w:contextualSpacing/>
      <w:jc w:val="both"/>
    </w:pPr>
    <w:rPr>
      <w:rFonts w:asciiTheme="minorHAnsi" w:eastAsiaTheme="minorEastAsia" w:hAnsiTheme="minorHAnsi"/>
      <w:sz w:val="22"/>
      <w:lang w:val="en-US"/>
    </w:rPr>
  </w:style>
  <w:style w:type="paragraph" w:styleId="ListBullet5">
    <w:name w:val="List Bullet 5"/>
    <w:basedOn w:val="Normal"/>
    <w:uiPriority w:val="99"/>
    <w:semiHidden/>
    <w:unhideWhenUsed/>
    <w:rsid w:val="00385231"/>
    <w:pPr>
      <w:numPr>
        <w:numId w:val="11"/>
      </w:numPr>
      <w:spacing w:after="160" w:line="252" w:lineRule="auto"/>
      <w:contextualSpacing/>
      <w:jc w:val="both"/>
    </w:pPr>
    <w:rPr>
      <w:rFonts w:asciiTheme="minorHAnsi" w:eastAsiaTheme="minorEastAsia" w:hAnsiTheme="minorHAnsi"/>
      <w:sz w:val="22"/>
      <w:lang w:val="en-US"/>
    </w:rPr>
  </w:style>
  <w:style w:type="paragraph" w:styleId="ListContinue">
    <w:name w:val="List Continue"/>
    <w:basedOn w:val="Normal"/>
    <w:uiPriority w:val="99"/>
    <w:semiHidden/>
    <w:unhideWhenUsed/>
    <w:rsid w:val="00385231"/>
    <w:pPr>
      <w:spacing w:after="120" w:line="252" w:lineRule="auto"/>
      <w:ind w:left="360"/>
      <w:contextualSpacing/>
      <w:jc w:val="both"/>
    </w:pPr>
    <w:rPr>
      <w:rFonts w:asciiTheme="minorHAnsi" w:eastAsiaTheme="minorEastAsia" w:hAnsiTheme="minorHAnsi"/>
      <w:sz w:val="22"/>
      <w:lang w:val="en-US"/>
    </w:rPr>
  </w:style>
  <w:style w:type="paragraph" w:styleId="ListContinue2">
    <w:name w:val="List Continue 2"/>
    <w:basedOn w:val="Normal"/>
    <w:uiPriority w:val="99"/>
    <w:semiHidden/>
    <w:unhideWhenUsed/>
    <w:rsid w:val="00385231"/>
    <w:pPr>
      <w:spacing w:after="120" w:line="252" w:lineRule="auto"/>
      <w:ind w:left="720"/>
      <w:contextualSpacing/>
      <w:jc w:val="both"/>
    </w:pPr>
    <w:rPr>
      <w:rFonts w:asciiTheme="minorHAnsi" w:eastAsiaTheme="minorEastAsia" w:hAnsiTheme="minorHAnsi"/>
      <w:sz w:val="22"/>
      <w:lang w:val="en-US"/>
    </w:rPr>
  </w:style>
  <w:style w:type="paragraph" w:styleId="ListContinue3">
    <w:name w:val="List Continue 3"/>
    <w:basedOn w:val="Normal"/>
    <w:uiPriority w:val="99"/>
    <w:semiHidden/>
    <w:unhideWhenUsed/>
    <w:rsid w:val="00385231"/>
    <w:pPr>
      <w:spacing w:after="120" w:line="252" w:lineRule="auto"/>
      <w:ind w:left="1080"/>
      <w:contextualSpacing/>
      <w:jc w:val="both"/>
    </w:pPr>
    <w:rPr>
      <w:rFonts w:asciiTheme="minorHAnsi" w:eastAsiaTheme="minorEastAsia" w:hAnsiTheme="minorHAnsi"/>
      <w:sz w:val="22"/>
      <w:lang w:val="en-US"/>
    </w:rPr>
  </w:style>
  <w:style w:type="paragraph" w:styleId="ListContinue4">
    <w:name w:val="List Continue 4"/>
    <w:basedOn w:val="Normal"/>
    <w:uiPriority w:val="99"/>
    <w:semiHidden/>
    <w:unhideWhenUsed/>
    <w:rsid w:val="00385231"/>
    <w:pPr>
      <w:spacing w:after="120" w:line="252" w:lineRule="auto"/>
      <w:ind w:left="1440"/>
      <w:contextualSpacing/>
      <w:jc w:val="both"/>
    </w:pPr>
    <w:rPr>
      <w:rFonts w:asciiTheme="minorHAnsi" w:eastAsiaTheme="minorEastAsia" w:hAnsiTheme="minorHAnsi"/>
      <w:sz w:val="22"/>
      <w:lang w:val="en-US"/>
    </w:rPr>
  </w:style>
  <w:style w:type="paragraph" w:styleId="ListContinue5">
    <w:name w:val="List Continue 5"/>
    <w:basedOn w:val="Normal"/>
    <w:uiPriority w:val="99"/>
    <w:semiHidden/>
    <w:unhideWhenUsed/>
    <w:rsid w:val="00385231"/>
    <w:pPr>
      <w:spacing w:after="120" w:line="252" w:lineRule="auto"/>
      <w:ind w:left="1800"/>
      <w:contextualSpacing/>
      <w:jc w:val="both"/>
    </w:pPr>
    <w:rPr>
      <w:rFonts w:asciiTheme="minorHAnsi" w:eastAsiaTheme="minorEastAsia" w:hAnsiTheme="minorHAnsi"/>
      <w:sz w:val="22"/>
      <w:lang w:val="en-US"/>
    </w:rPr>
  </w:style>
  <w:style w:type="paragraph" w:styleId="ListNumber">
    <w:name w:val="List Number"/>
    <w:basedOn w:val="Normal"/>
    <w:uiPriority w:val="1"/>
    <w:unhideWhenUsed/>
    <w:rsid w:val="00385231"/>
    <w:pPr>
      <w:numPr>
        <w:numId w:val="13"/>
      </w:numPr>
      <w:spacing w:after="160" w:line="252" w:lineRule="auto"/>
      <w:contextualSpacing/>
      <w:jc w:val="both"/>
    </w:pPr>
    <w:rPr>
      <w:rFonts w:asciiTheme="minorHAnsi" w:eastAsiaTheme="minorEastAsia" w:hAnsiTheme="minorHAnsi"/>
      <w:sz w:val="22"/>
      <w:lang w:val="en-US"/>
    </w:rPr>
  </w:style>
  <w:style w:type="paragraph" w:styleId="ListNumber2">
    <w:name w:val="List Number 2"/>
    <w:basedOn w:val="Normal"/>
    <w:uiPriority w:val="1"/>
    <w:unhideWhenUsed/>
    <w:rsid w:val="00385231"/>
    <w:pPr>
      <w:numPr>
        <w:ilvl w:val="1"/>
        <w:numId w:val="13"/>
      </w:numPr>
      <w:spacing w:after="160" w:line="252" w:lineRule="auto"/>
      <w:contextualSpacing/>
      <w:jc w:val="both"/>
    </w:pPr>
    <w:rPr>
      <w:rFonts w:asciiTheme="minorHAnsi" w:eastAsiaTheme="minorEastAsia" w:hAnsiTheme="minorHAnsi"/>
      <w:sz w:val="22"/>
      <w:lang w:val="en-US"/>
    </w:rPr>
  </w:style>
  <w:style w:type="paragraph" w:styleId="ListNumber3">
    <w:name w:val="List Number 3"/>
    <w:basedOn w:val="Normal"/>
    <w:uiPriority w:val="18"/>
    <w:unhideWhenUsed/>
    <w:rsid w:val="00385231"/>
    <w:pPr>
      <w:numPr>
        <w:ilvl w:val="2"/>
        <w:numId w:val="13"/>
      </w:numPr>
      <w:spacing w:after="160" w:line="252" w:lineRule="auto"/>
      <w:contextualSpacing/>
      <w:jc w:val="both"/>
    </w:pPr>
    <w:rPr>
      <w:rFonts w:asciiTheme="minorHAnsi" w:eastAsiaTheme="minorEastAsia" w:hAnsiTheme="minorHAnsi"/>
      <w:sz w:val="22"/>
      <w:lang w:val="en-US"/>
    </w:rPr>
  </w:style>
  <w:style w:type="paragraph" w:styleId="ListNumber4">
    <w:name w:val="List Number 4"/>
    <w:basedOn w:val="Normal"/>
    <w:uiPriority w:val="18"/>
    <w:semiHidden/>
    <w:unhideWhenUsed/>
    <w:rsid w:val="00385231"/>
    <w:pPr>
      <w:numPr>
        <w:ilvl w:val="3"/>
        <w:numId w:val="13"/>
      </w:numPr>
      <w:spacing w:after="160" w:line="252" w:lineRule="auto"/>
      <w:contextualSpacing/>
      <w:jc w:val="both"/>
    </w:pPr>
    <w:rPr>
      <w:rFonts w:asciiTheme="minorHAnsi" w:eastAsiaTheme="minorEastAsia" w:hAnsiTheme="minorHAnsi"/>
      <w:sz w:val="22"/>
      <w:lang w:val="en-US"/>
    </w:rPr>
  </w:style>
  <w:style w:type="paragraph" w:styleId="ListNumber5">
    <w:name w:val="List Number 5"/>
    <w:basedOn w:val="Normal"/>
    <w:uiPriority w:val="18"/>
    <w:semiHidden/>
    <w:unhideWhenUsed/>
    <w:rsid w:val="00385231"/>
    <w:pPr>
      <w:numPr>
        <w:ilvl w:val="4"/>
        <w:numId w:val="13"/>
      </w:numPr>
      <w:spacing w:after="160" w:line="252" w:lineRule="auto"/>
      <w:contextualSpacing/>
      <w:jc w:val="both"/>
    </w:pPr>
    <w:rPr>
      <w:rFonts w:asciiTheme="minorHAnsi" w:eastAsiaTheme="minorEastAsia" w:hAnsiTheme="minorHAnsi"/>
      <w:sz w:val="22"/>
      <w:lang w:val="en-US"/>
    </w:rPr>
  </w:style>
  <w:style w:type="paragraph" w:styleId="MacroText">
    <w:name w:val="macro"/>
    <w:link w:val="MacroTextChar"/>
    <w:uiPriority w:val="99"/>
    <w:semiHidden/>
    <w:unhideWhenUsed/>
    <w:rsid w:val="00385231"/>
    <w:pPr>
      <w:tabs>
        <w:tab w:val="left" w:pos="480"/>
        <w:tab w:val="left" w:pos="960"/>
        <w:tab w:val="left" w:pos="1440"/>
        <w:tab w:val="left" w:pos="1920"/>
        <w:tab w:val="left" w:pos="2400"/>
        <w:tab w:val="left" w:pos="2880"/>
        <w:tab w:val="left" w:pos="3360"/>
        <w:tab w:val="left" w:pos="3840"/>
        <w:tab w:val="left" w:pos="4320"/>
      </w:tabs>
      <w:spacing w:line="300" w:lineRule="auto"/>
      <w:jc w:val="both"/>
    </w:pPr>
    <w:rPr>
      <w:rFonts w:ascii="Consolas" w:eastAsiaTheme="minorEastAsia" w:hAnsi="Consolas" w:cs="Consolas"/>
      <w:sz w:val="22"/>
      <w:lang w:val="en-US"/>
    </w:rPr>
  </w:style>
  <w:style w:type="character" w:customStyle="1" w:styleId="MakrokomandostekstasDiagrama">
    <w:name w:val="Makrokomandos tekstas Diagrama"/>
    <w:basedOn w:val="DefaultParagraphFont"/>
    <w:rsid w:val="00385231"/>
    <w:rPr>
      <w:rFonts w:ascii="Consolas" w:hAnsi="Consolas"/>
      <w:szCs w:val="20"/>
    </w:rPr>
  </w:style>
  <w:style w:type="character" w:customStyle="1" w:styleId="MacroTextChar">
    <w:name w:val="Macro Text Char"/>
    <w:basedOn w:val="DefaultParagraphFont"/>
    <w:link w:val="MacroText"/>
    <w:uiPriority w:val="99"/>
    <w:semiHidden/>
    <w:rsid w:val="00385231"/>
    <w:rPr>
      <w:rFonts w:ascii="Consolas" w:eastAsiaTheme="minorEastAsia" w:hAnsi="Consolas" w:cs="Consolas"/>
      <w:sz w:val="22"/>
      <w:lang w:val="en-US"/>
    </w:rPr>
  </w:style>
  <w:style w:type="table" w:styleId="MediumGrid1">
    <w:name w:val="Medium Grid 1"/>
    <w:basedOn w:val="TableNormal"/>
    <w:uiPriority w:val="67"/>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85231"/>
    <w:pPr>
      <w:jc w:val="both"/>
    </w:pPr>
    <w:rPr>
      <w:rFonts w:eastAsiaTheme="minorEastAsia"/>
      <w:color w:val="000000" w:themeColor="text1"/>
      <w:sz w:val="22"/>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85231"/>
    <w:pPr>
      <w:jc w:val="both"/>
    </w:pPr>
    <w:rPr>
      <w:rFonts w:eastAsiaTheme="minorEastAsia"/>
      <w:color w:val="000000" w:themeColor="text1"/>
      <w:sz w:val="22"/>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85231"/>
    <w:pPr>
      <w:jc w:val="both"/>
    </w:pPr>
    <w:rPr>
      <w:rFonts w:eastAsiaTheme="minorEastAsia"/>
      <w:color w:val="000000" w:themeColor="text1"/>
      <w:sz w:val="22"/>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85231"/>
    <w:pPr>
      <w:jc w:val="both"/>
    </w:pPr>
    <w:rPr>
      <w:rFonts w:eastAsiaTheme="minorEastAsia"/>
      <w:color w:val="000000" w:themeColor="text1"/>
      <w:sz w:val="22"/>
      <w:lang w:val="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85231"/>
    <w:pPr>
      <w:jc w:val="both"/>
    </w:pPr>
    <w:rPr>
      <w:rFonts w:eastAsiaTheme="minorEastAsia"/>
      <w:color w:val="000000" w:themeColor="text1"/>
      <w:sz w:val="22"/>
      <w:lang w:val="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85231"/>
    <w:pPr>
      <w:jc w:val="both"/>
    </w:pPr>
    <w:rPr>
      <w:rFonts w:eastAsiaTheme="minorEastAsia"/>
      <w:color w:val="000000" w:themeColor="text1"/>
      <w:sz w:val="22"/>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85231"/>
    <w:pPr>
      <w:jc w:val="both"/>
    </w:pPr>
    <w:rPr>
      <w:rFonts w:eastAsiaTheme="minorEastAsia"/>
      <w:color w:val="000000" w:themeColor="text1"/>
      <w:sz w:val="22"/>
      <w:lang w:val="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38523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jc w:val="both"/>
    </w:pPr>
    <w:rPr>
      <w:rFonts w:asciiTheme="majorHAnsi" w:eastAsiaTheme="majorEastAsia" w:hAnsiTheme="majorHAnsi" w:cstheme="majorBidi"/>
      <w:lang w:val="en-US"/>
    </w:rPr>
  </w:style>
  <w:style w:type="character" w:customStyle="1" w:styleId="LaikoantratDiagrama">
    <w:name w:val="Laiško antraštė Diagrama"/>
    <w:basedOn w:val="DefaultParagraphFont"/>
    <w:rsid w:val="00385231"/>
    <w:rPr>
      <w:rFonts w:asciiTheme="majorHAnsi" w:eastAsiaTheme="majorEastAsia" w:hAnsiTheme="majorHAnsi" w:cstheme="majorBidi"/>
      <w:sz w:val="24"/>
      <w:szCs w:val="24"/>
      <w:shd w:val="pct20" w:color="auto" w:fill="auto"/>
    </w:rPr>
  </w:style>
  <w:style w:type="character" w:customStyle="1" w:styleId="MessageHeaderChar">
    <w:name w:val="Message Header Char"/>
    <w:basedOn w:val="DefaultParagraphFont"/>
    <w:link w:val="MessageHeader"/>
    <w:uiPriority w:val="99"/>
    <w:semiHidden/>
    <w:rsid w:val="00385231"/>
    <w:rPr>
      <w:rFonts w:asciiTheme="majorHAnsi" w:eastAsiaTheme="majorEastAsia" w:hAnsiTheme="majorHAnsi" w:cstheme="majorBidi"/>
      <w:sz w:val="24"/>
      <w:shd w:val="pct20" w:color="auto" w:fill="auto"/>
      <w:lang w:val="en-US"/>
    </w:rPr>
  </w:style>
  <w:style w:type="paragraph" w:styleId="NormalWeb">
    <w:name w:val="Normal (Web)"/>
    <w:basedOn w:val="Normal"/>
    <w:uiPriority w:val="99"/>
    <w:semiHidden/>
    <w:unhideWhenUsed/>
    <w:rsid w:val="00385231"/>
    <w:pPr>
      <w:spacing w:after="160" w:line="252" w:lineRule="auto"/>
      <w:jc w:val="both"/>
    </w:pPr>
    <w:rPr>
      <w:rFonts w:eastAsiaTheme="minorEastAsia" w:cs="Times New Roman"/>
      <w:lang w:val="en-US"/>
    </w:rPr>
  </w:style>
  <w:style w:type="paragraph" w:styleId="NormalIndent">
    <w:name w:val="Normal Indent"/>
    <w:basedOn w:val="Normal"/>
    <w:uiPriority w:val="99"/>
    <w:semiHidden/>
    <w:unhideWhenUsed/>
    <w:rsid w:val="00385231"/>
    <w:pPr>
      <w:spacing w:after="160" w:line="252" w:lineRule="auto"/>
      <w:ind w:left="720"/>
      <w:jc w:val="both"/>
    </w:pPr>
    <w:rPr>
      <w:rFonts w:asciiTheme="minorHAnsi" w:eastAsiaTheme="minorEastAsia" w:hAnsiTheme="minorHAnsi"/>
      <w:sz w:val="22"/>
      <w:lang w:val="en-US"/>
    </w:rPr>
  </w:style>
  <w:style w:type="paragraph" w:styleId="NoteHeading">
    <w:name w:val="Note Heading"/>
    <w:basedOn w:val="Normal"/>
    <w:next w:val="Normal"/>
    <w:link w:val="NoteHeadingChar"/>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PastabosantratDiagrama">
    <w:name w:val="Pastabos antraštė Diagrama"/>
    <w:basedOn w:val="DefaultParagraphFont"/>
    <w:rsid w:val="00385231"/>
    <w:rPr>
      <w:rFonts w:ascii="Times New Roman" w:hAnsi="Times New Roman"/>
      <w:sz w:val="24"/>
    </w:rPr>
  </w:style>
  <w:style w:type="character" w:customStyle="1" w:styleId="NoteHeadingChar">
    <w:name w:val="Note Heading Char"/>
    <w:basedOn w:val="DefaultParagraphFont"/>
    <w:link w:val="NoteHeading"/>
    <w:uiPriority w:val="99"/>
    <w:semiHidden/>
    <w:rsid w:val="00385231"/>
    <w:rPr>
      <w:rFonts w:eastAsiaTheme="minorEastAsia"/>
      <w:sz w:val="22"/>
      <w:lang w:val="en-US"/>
    </w:rPr>
  </w:style>
  <w:style w:type="character" w:styleId="PageNumber">
    <w:name w:val="page number"/>
    <w:basedOn w:val="DefaultParagraphFont"/>
    <w:unhideWhenUsed/>
    <w:rsid w:val="00385231"/>
  </w:style>
  <w:style w:type="paragraph" w:styleId="PlainText">
    <w:name w:val="Plain Text"/>
    <w:basedOn w:val="Normal"/>
    <w:link w:val="PlainTextChar"/>
    <w:uiPriority w:val="99"/>
    <w:semiHidden/>
    <w:unhideWhenUsed/>
    <w:rsid w:val="00385231"/>
    <w:pPr>
      <w:spacing w:after="0" w:line="240" w:lineRule="auto"/>
      <w:jc w:val="both"/>
    </w:pPr>
    <w:rPr>
      <w:rFonts w:ascii="Consolas" w:eastAsiaTheme="minorEastAsia" w:hAnsi="Consolas" w:cs="Consolas"/>
      <w:sz w:val="21"/>
      <w:lang w:val="en-US"/>
    </w:rPr>
  </w:style>
  <w:style w:type="character" w:customStyle="1" w:styleId="PaprastasistekstasDiagrama">
    <w:name w:val="Paprastasis tekstas Diagrama"/>
    <w:basedOn w:val="DefaultParagraphFont"/>
    <w:rsid w:val="00385231"/>
    <w:rPr>
      <w:rFonts w:ascii="Consolas" w:hAnsi="Consolas"/>
      <w:sz w:val="21"/>
      <w:szCs w:val="21"/>
    </w:rPr>
  </w:style>
  <w:style w:type="character" w:customStyle="1" w:styleId="PlainTextChar">
    <w:name w:val="Plain Text Char"/>
    <w:basedOn w:val="DefaultParagraphFont"/>
    <w:link w:val="PlainText"/>
    <w:uiPriority w:val="99"/>
    <w:semiHidden/>
    <w:rsid w:val="00385231"/>
    <w:rPr>
      <w:rFonts w:ascii="Consolas" w:eastAsiaTheme="minorEastAsia" w:hAnsi="Consolas" w:cs="Consolas"/>
      <w:sz w:val="21"/>
      <w:lang w:val="en-US"/>
    </w:rPr>
  </w:style>
  <w:style w:type="paragraph" w:styleId="Salutation">
    <w:name w:val="Salutation"/>
    <w:basedOn w:val="Normal"/>
    <w:next w:val="Normal"/>
    <w:link w:val="SalutationChar"/>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PasveikinimasDiagrama">
    <w:name w:val="Pasveikinimas Diagrama"/>
    <w:basedOn w:val="DefaultParagraphFont"/>
    <w:rsid w:val="00385231"/>
    <w:rPr>
      <w:rFonts w:ascii="Times New Roman" w:hAnsi="Times New Roman"/>
      <w:sz w:val="24"/>
    </w:rPr>
  </w:style>
  <w:style w:type="character" w:customStyle="1" w:styleId="SalutationChar">
    <w:name w:val="Salutation Char"/>
    <w:basedOn w:val="DefaultParagraphFont"/>
    <w:link w:val="Salutation"/>
    <w:uiPriority w:val="99"/>
    <w:semiHidden/>
    <w:rsid w:val="00385231"/>
    <w:rPr>
      <w:rFonts w:eastAsiaTheme="minorEastAsia"/>
      <w:sz w:val="22"/>
      <w:lang w:val="en-US"/>
    </w:rPr>
  </w:style>
  <w:style w:type="paragraph" w:styleId="Signature">
    <w:name w:val="Signature"/>
    <w:basedOn w:val="Normal"/>
    <w:link w:val="SignatureChar"/>
    <w:uiPriority w:val="9"/>
    <w:unhideWhenUsed/>
    <w:rsid w:val="00385231"/>
    <w:pPr>
      <w:spacing w:before="720" w:after="0" w:line="312" w:lineRule="auto"/>
      <w:contextualSpacing/>
      <w:jc w:val="both"/>
    </w:pPr>
    <w:rPr>
      <w:rFonts w:asciiTheme="minorHAnsi" w:eastAsiaTheme="minorEastAsia" w:hAnsiTheme="minorHAnsi"/>
      <w:sz w:val="22"/>
      <w:lang w:val="en-US"/>
    </w:rPr>
  </w:style>
  <w:style w:type="character" w:customStyle="1" w:styleId="ParaasDiagrama">
    <w:name w:val="Parašas Diagrama"/>
    <w:basedOn w:val="DefaultParagraphFont"/>
    <w:rsid w:val="00385231"/>
    <w:rPr>
      <w:rFonts w:ascii="Times New Roman" w:hAnsi="Times New Roman"/>
      <w:sz w:val="24"/>
    </w:rPr>
  </w:style>
  <w:style w:type="character" w:customStyle="1" w:styleId="SignatureChar">
    <w:name w:val="Signature Char"/>
    <w:basedOn w:val="DefaultParagraphFont"/>
    <w:link w:val="Signature"/>
    <w:uiPriority w:val="9"/>
    <w:rsid w:val="00385231"/>
    <w:rPr>
      <w:rFonts w:eastAsiaTheme="minorEastAsia"/>
      <w:sz w:val="22"/>
      <w:lang w:val="en-US"/>
    </w:rPr>
  </w:style>
  <w:style w:type="character" w:styleId="Strong">
    <w:name w:val="Strong"/>
    <w:basedOn w:val="DefaultParagraphFont"/>
    <w:uiPriority w:val="22"/>
    <w:qFormat/>
    <w:rsid w:val="00385231"/>
    <w:rPr>
      <w:b/>
      <w:bCs/>
      <w:color w:val="auto"/>
    </w:rPr>
  </w:style>
  <w:style w:type="paragraph" w:styleId="Subtitle">
    <w:name w:val="Subtitle"/>
    <w:basedOn w:val="Normal"/>
    <w:next w:val="Normal"/>
    <w:link w:val="SubtitleChar"/>
    <w:uiPriority w:val="11"/>
    <w:qFormat/>
    <w:rsid w:val="00385231"/>
    <w:pPr>
      <w:numPr>
        <w:ilvl w:val="1"/>
      </w:numPr>
      <w:spacing w:after="240" w:line="252" w:lineRule="auto"/>
      <w:jc w:val="center"/>
    </w:pPr>
    <w:rPr>
      <w:rFonts w:asciiTheme="majorHAnsi" w:eastAsiaTheme="majorEastAsia" w:hAnsiTheme="majorHAnsi" w:cstheme="majorBidi"/>
      <w:szCs w:val="24"/>
      <w:lang w:val="en-US"/>
    </w:rPr>
  </w:style>
  <w:style w:type="character" w:customStyle="1" w:styleId="PaantratDiagrama">
    <w:name w:val="Paantraštė Diagrama"/>
    <w:basedOn w:val="DefaultParagraphFont"/>
    <w:rsid w:val="00385231"/>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385231"/>
    <w:rPr>
      <w:rFonts w:asciiTheme="majorHAnsi" w:eastAsiaTheme="majorEastAsia" w:hAnsiTheme="majorHAnsi" w:cstheme="majorBidi"/>
      <w:sz w:val="24"/>
      <w:szCs w:val="24"/>
      <w:lang w:val="en-US"/>
    </w:rPr>
  </w:style>
  <w:style w:type="character" w:styleId="SubtleEmphasis">
    <w:name w:val="Subtle Emphasis"/>
    <w:basedOn w:val="DefaultParagraphFont"/>
    <w:uiPriority w:val="19"/>
    <w:qFormat/>
    <w:rsid w:val="00385231"/>
    <w:rPr>
      <w:i/>
      <w:iCs/>
      <w:color w:val="auto"/>
    </w:rPr>
  </w:style>
  <w:style w:type="character" w:styleId="SubtleReference">
    <w:name w:val="Subtle Reference"/>
    <w:basedOn w:val="DefaultParagraphFont"/>
    <w:uiPriority w:val="31"/>
    <w:qFormat/>
    <w:rsid w:val="00385231"/>
    <w:rPr>
      <w:smallCaps/>
      <w:color w:val="auto"/>
      <w:u w:val="single" w:color="7F7F7F" w:themeColor="text1" w:themeTint="80"/>
    </w:rPr>
  </w:style>
  <w:style w:type="table" w:styleId="Table3Deffects1">
    <w:name w:val="Table 3D effects 1"/>
    <w:basedOn w:val="TableNormal"/>
    <w:uiPriority w:val="99"/>
    <w:semiHidden/>
    <w:unhideWhenUsed/>
    <w:rsid w:val="00385231"/>
    <w:pPr>
      <w:spacing w:after="160" w:line="300" w:lineRule="auto"/>
      <w:jc w:val="both"/>
    </w:pPr>
    <w:rPr>
      <w:rFonts w:eastAsiaTheme="minorEastAsia"/>
      <w:sz w:val="22"/>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385231"/>
    <w:pPr>
      <w:spacing w:after="160" w:line="300" w:lineRule="auto"/>
      <w:jc w:val="both"/>
    </w:pPr>
    <w:rPr>
      <w:rFonts w:eastAsiaTheme="minorEastAsia"/>
      <w:sz w:val="22"/>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385231"/>
    <w:pPr>
      <w:spacing w:after="160" w:line="300" w:lineRule="auto"/>
      <w:jc w:val="both"/>
    </w:pPr>
    <w:rPr>
      <w:rFonts w:eastAsiaTheme="minorEastAsia"/>
      <w:sz w:val="22"/>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385231"/>
    <w:pPr>
      <w:spacing w:after="160" w:line="300" w:lineRule="auto"/>
      <w:jc w:val="both"/>
    </w:pPr>
    <w:rPr>
      <w:rFonts w:eastAsiaTheme="minorEastAsia"/>
      <w:color w:val="000080"/>
      <w:sz w:val="22"/>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385231"/>
    <w:pPr>
      <w:spacing w:after="160" w:line="300" w:lineRule="auto"/>
      <w:jc w:val="both"/>
    </w:pPr>
    <w:rPr>
      <w:rFonts w:eastAsiaTheme="minorEastAsia"/>
      <w:color w:val="FFFFFF"/>
      <w:sz w:val="22"/>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385231"/>
    <w:pPr>
      <w:spacing w:after="160" w:line="300" w:lineRule="auto"/>
      <w:jc w:val="both"/>
    </w:pPr>
    <w:rPr>
      <w:rFonts w:eastAsiaTheme="minorEastAsia"/>
      <w:sz w:val="22"/>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385231"/>
    <w:pPr>
      <w:spacing w:after="160" w:line="300" w:lineRule="auto"/>
      <w:jc w:val="both"/>
    </w:pPr>
    <w:rPr>
      <w:rFonts w:eastAsiaTheme="minorEastAsia"/>
      <w:sz w:val="22"/>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385231"/>
    <w:pPr>
      <w:spacing w:after="160" w:line="300" w:lineRule="auto"/>
      <w:jc w:val="both"/>
    </w:pPr>
    <w:rPr>
      <w:rFonts w:eastAsiaTheme="minorEastAsia"/>
      <w:b/>
      <w:bCs/>
      <w:sz w:val="22"/>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385231"/>
    <w:pPr>
      <w:spacing w:after="160" w:line="300" w:lineRule="auto"/>
      <w:jc w:val="both"/>
    </w:pPr>
    <w:rPr>
      <w:rFonts w:eastAsiaTheme="minorEastAsia"/>
      <w:b/>
      <w:bCs/>
      <w:sz w:val="22"/>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385231"/>
    <w:pPr>
      <w:spacing w:after="160" w:line="300" w:lineRule="auto"/>
      <w:jc w:val="both"/>
    </w:pPr>
    <w:rPr>
      <w:rFonts w:eastAsiaTheme="minorEastAsia"/>
      <w:b/>
      <w:bCs/>
      <w:sz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385231"/>
    <w:pPr>
      <w:spacing w:after="160" w:line="300" w:lineRule="auto"/>
      <w:jc w:val="both"/>
    </w:pPr>
    <w:rPr>
      <w:rFonts w:eastAsiaTheme="minorEastAsia"/>
      <w:sz w:val="22"/>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385231"/>
    <w:pPr>
      <w:spacing w:after="160" w:line="300" w:lineRule="auto"/>
      <w:jc w:val="both"/>
    </w:pPr>
    <w:rPr>
      <w:rFonts w:eastAsiaTheme="minorEastAsia"/>
      <w:sz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385231"/>
    <w:pPr>
      <w:spacing w:after="160" w:line="300" w:lineRule="auto"/>
      <w:jc w:val="both"/>
    </w:pPr>
    <w:rPr>
      <w:rFonts w:eastAsiaTheme="minorEastAsia"/>
      <w:sz w:val="22"/>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385231"/>
    <w:pPr>
      <w:spacing w:after="160" w:line="300" w:lineRule="auto"/>
      <w:jc w:val="both"/>
    </w:pPr>
    <w:rPr>
      <w:rFonts w:eastAsiaTheme="minorEastAsia"/>
      <w:sz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385231"/>
    <w:pPr>
      <w:spacing w:after="160" w:line="300" w:lineRule="auto"/>
      <w:jc w:val="both"/>
    </w:pPr>
    <w:rPr>
      <w:rFonts w:eastAsiaTheme="minorEastAsia"/>
      <w:sz w:val="22"/>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385231"/>
    <w:pPr>
      <w:spacing w:after="160" w:line="300" w:lineRule="auto"/>
      <w:jc w:val="both"/>
    </w:pPr>
    <w:rPr>
      <w:rFonts w:eastAsiaTheme="minorEastAsia"/>
      <w:sz w:val="22"/>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385231"/>
    <w:pPr>
      <w:spacing w:after="160" w:line="300" w:lineRule="auto"/>
      <w:jc w:val="both"/>
    </w:pPr>
    <w:rPr>
      <w:rFonts w:eastAsiaTheme="minorEastAsia"/>
      <w:b/>
      <w:bCs/>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385231"/>
    <w:pPr>
      <w:spacing w:after="160" w:line="300" w:lineRule="auto"/>
      <w:jc w:val="both"/>
    </w:pPr>
    <w:rPr>
      <w:rFonts w:eastAsiaTheme="minorEastAsia"/>
      <w:sz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385231"/>
    <w:pPr>
      <w:spacing w:after="160" w:line="300" w:lineRule="auto"/>
      <w:jc w:val="both"/>
    </w:pPr>
    <w:rPr>
      <w:rFonts w:eastAsiaTheme="minorEastAsia"/>
      <w:sz w:val="22"/>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385231"/>
    <w:pPr>
      <w:spacing w:after="0" w:line="252" w:lineRule="auto"/>
      <w:ind w:left="220" w:hanging="220"/>
      <w:jc w:val="both"/>
    </w:pPr>
    <w:rPr>
      <w:rFonts w:asciiTheme="minorHAnsi" w:eastAsiaTheme="minorEastAsia" w:hAnsiTheme="minorHAnsi"/>
      <w:sz w:val="22"/>
      <w:lang w:val="en-US"/>
    </w:rPr>
  </w:style>
  <w:style w:type="paragraph" w:styleId="TableofFigures">
    <w:name w:val="table of figures"/>
    <w:basedOn w:val="Normal"/>
    <w:next w:val="Normal"/>
    <w:uiPriority w:val="99"/>
    <w:semiHidden/>
    <w:unhideWhenUsed/>
    <w:rsid w:val="00385231"/>
    <w:pPr>
      <w:spacing w:after="0" w:line="252" w:lineRule="auto"/>
      <w:jc w:val="both"/>
    </w:pPr>
    <w:rPr>
      <w:rFonts w:asciiTheme="minorHAnsi" w:eastAsiaTheme="minorEastAsia" w:hAnsiTheme="minorHAnsi"/>
      <w:sz w:val="22"/>
      <w:lang w:val="en-US"/>
    </w:rPr>
  </w:style>
  <w:style w:type="table" w:styleId="TableProfessional">
    <w:name w:val="Table Professional"/>
    <w:basedOn w:val="TableNorma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385231"/>
    <w:pPr>
      <w:spacing w:after="160" w:line="300" w:lineRule="auto"/>
      <w:jc w:val="both"/>
    </w:pPr>
    <w:rPr>
      <w:rFonts w:eastAsiaTheme="minorEastAsia"/>
      <w:sz w:val="22"/>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385231"/>
    <w:pPr>
      <w:spacing w:after="160" w:line="300" w:lineRule="auto"/>
      <w:jc w:val="both"/>
    </w:pPr>
    <w:rPr>
      <w:rFonts w:eastAsiaTheme="minorEastAsia"/>
      <w:sz w:val="22"/>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385231"/>
    <w:pPr>
      <w:spacing w:after="160" w:line="300" w:lineRule="auto"/>
      <w:jc w:val="both"/>
    </w:pPr>
    <w:rPr>
      <w:rFonts w:eastAsiaTheme="minorEastAsia"/>
      <w:sz w:val="22"/>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385231"/>
    <w:pPr>
      <w:spacing w:after="160" w:line="300" w:lineRule="auto"/>
      <w:jc w:val="both"/>
    </w:pPr>
    <w:rPr>
      <w:rFonts w:eastAsiaTheme="minorEastAsia"/>
      <w:sz w:val="22"/>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385231"/>
    <w:pPr>
      <w:spacing w:after="160" w:line="300" w:lineRule="auto"/>
      <w:jc w:val="both"/>
    </w:pPr>
    <w:rPr>
      <w:rFonts w:eastAsiaTheme="minorEastAsia"/>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385231"/>
    <w:pPr>
      <w:spacing w:after="160" w:line="300" w:lineRule="auto"/>
      <w:jc w:val="both"/>
    </w:pPr>
    <w:rPr>
      <w:rFonts w:eastAsiaTheme="minorEastAsia"/>
      <w:sz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385231"/>
    <w:pPr>
      <w:spacing w:after="160" w:line="300" w:lineRule="auto"/>
      <w:jc w:val="both"/>
    </w:pPr>
    <w:rPr>
      <w:rFonts w:eastAsiaTheme="minorEastAsia"/>
      <w:sz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385231"/>
    <w:pPr>
      <w:spacing w:after="160" w:line="300" w:lineRule="auto"/>
      <w:jc w:val="both"/>
    </w:pPr>
    <w:rPr>
      <w:rFonts w:eastAsiaTheme="minorEastAsia"/>
      <w:sz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385231"/>
    <w:pPr>
      <w:spacing w:after="0" w:line="240" w:lineRule="auto"/>
      <w:contextualSpacing/>
      <w:jc w:val="center"/>
    </w:pPr>
    <w:rPr>
      <w:rFonts w:asciiTheme="majorHAnsi" w:eastAsiaTheme="majorEastAsia" w:hAnsiTheme="majorHAnsi" w:cstheme="majorBidi"/>
      <w:b/>
      <w:bCs/>
      <w:spacing w:val="-7"/>
      <w:sz w:val="48"/>
      <w:szCs w:val="48"/>
      <w:lang w:val="en-US"/>
    </w:rPr>
  </w:style>
  <w:style w:type="character" w:customStyle="1" w:styleId="PavadinimasDiagrama">
    <w:name w:val="Pavadinimas Diagrama"/>
    <w:basedOn w:val="DefaultParagraphFont"/>
    <w:rsid w:val="00385231"/>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5231"/>
    <w:rPr>
      <w:rFonts w:asciiTheme="majorHAnsi" w:eastAsiaTheme="majorEastAsia" w:hAnsiTheme="majorHAnsi" w:cstheme="majorBidi"/>
      <w:b/>
      <w:bCs/>
      <w:spacing w:val="-7"/>
      <w:sz w:val="48"/>
      <w:szCs w:val="48"/>
      <w:lang w:val="en-US"/>
    </w:rPr>
  </w:style>
  <w:style w:type="paragraph" w:styleId="TOAHeading">
    <w:name w:val="toa heading"/>
    <w:basedOn w:val="Normal"/>
    <w:next w:val="Normal"/>
    <w:uiPriority w:val="99"/>
    <w:semiHidden/>
    <w:unhideWhenUsed/>
    <w:rsid w:val="00385231"/>
    <w:pPr>
      <w:spacing w:before="120" w:after="160" w:line="252" w:lineRule="auto"/>
      <w:jc w:val="both"/>
    </w:pPr>
    <w:rPr>
      <w:rFonts w:asciiTheme="majorHAnsi" w:eastAsiaTheme="majorEastAsia" w:hAnsiTheme="majorHAnsi" w:cstheme="majorBidi"/>
      <w:b/>
      <w:bCs/>
      <w:lang w:val="en-US"/>
    </w:rPr>
  </w:style>
  <w:style w:type="paragraph" w:styleId="TOC1">
    <w:name w:val="toc 1"/>
    <w:basedOn w:val="Normal"/>
    <w:next w:val="Normal"/>
    <w:autoRedefine/>
    <w:uiPriority w:val="39"/>
    <w:unhideWhenUsed/>
    <w:rsid w:val="00385231"/>
    <w:pPr>
      <w:tabs>
        <w:tab w:val="right" w:leader="underscore" w:pos="9090"/>
      </w:tabs>
      <w:spacing w:after="100" w:line="252" w:lineRule="auto"/>
      <w:jc w:val="both"/>
    </w:pPr>
    <w:rPr>
      <w:rFonts w:asciiTheme="minorHAnsi" w:eastAsiaTheme="minorEastAsia" w:hAnsiTheme="minorHAnsi"/>
      <w:noProof/>
      <w:color w:val="7F7F7F" w:themeColor="text1" w:themeTint="80"/>
      <w:sz w:val="22"/>
      <w:lang w:val="en-US"/>
    </w:rPr>
  </w:style>
  <w:style w:type="paragraph" w:styleId="TOC2">
    <w:name w:val="toc 2"/>
    <w:basedOn w:val="Normal"/>
    <w:next w:val="Normal"/>
    <w:autoRedefine/>
    <w:uiPriority w:val="39"/>
    <w:unhideWhenUsed/>
    <w:rsid w:val="00385231"/>
    <w:pPr>
      <w:spacing w:after="100" w:line="252" w:lineRule="auto"/>
      <w:ind w:left="220"/>
      <w:jc w:val="both"/>
    </w:pPr>
    <w:rPr>
      <w:rFonts w:asciiTheme="minorHAnsi" w:eastAsiaTheme="minorEastAsia" w:hAnsiTheme="minorHAnsi"/>
      <w:sz w:val="22"/>
      <w:lang w:val="en-US"/>
    </w:rPr>
  </w:style>
  <w:style w:type="paragraph" w:styleId="TOC3">
    <w:name w:val="toc 3"/>
    <w:basedOn w:val="Normal"/>
    <w:next w:val="Normal"/>
    <w:autoRedefine/>
    <w:uiPriority w:val="39"/>
    <w:semiHidden/>
    <w:unhideWhenUsed/>
    <w:rsid w:val="00385231"/>
    <w:pPr>
      <w:spacing w:after="100" w:line="252" w:lineRule="auto"/>
      <w:ind w:left="440"/>
      <w:jc w:val="both"/>
    </w:pPr>
    <w:rPr>
      <w:rFonts w:asciiTheme="minorHAnsi" w:eastAsiaTheme="minorEastAsia" w:hAnsiTheme="minorHAnsi"/>
      <w:sz w:val="22"/>
      <w:lang w:val="en-US"/>
    </w:rPr>
  </w:style>
  <w:style w:type="paragraph" w:styleId="TOC4">
    <w:name w:val="toc 4"/>
    <w:basedOn w:val="Normal"/>
    <w:next w:val="Normal"/>
    <w:autoRedefine/>
    <w:uiPriority w:val="39"/>
    <w:semiHidden/>
    <w:unhideWhenUsed/>
    <w:rsid w:val="00385231"/>
    <w:pPr>
      <w:spacing w:after="100" w:line="252" w:lineRule="auto"/>
      <w:ind w:left="660"/>
      <w:jc w:val="both"/>
    </w:pPr>
    <w:rPr>
      <w:rFonts w:asciiTheme="minorHAnsi" w:eastAsiaTheme="minorEastAsia" w:hAnsiTheme="minorHAnsi"/>
      <w:sz w:val="22"/>
      <w:lang w:val="en-US"/>
    </w:rPr>
  </w:style>
  <w:style w:type="paragraph" w:styleId="TOC5">
    <w:name w:val="toc 5"/>
    <w:basedOn w:val="Normal"/>
    <w:next w:val="Normal"/>
    <w:autoRedefine/>
    <w:uiPriority w:val="39"/>
    <w:semiHidden/>
    <w:unhideWhenUsed/>
    <w:rsid w:val="00385231"/>
    <w:pPr>
      <w:spacing w:after="100" w:line="252" w:lineRule="auto"/>
      <w:ind w:left="880"/>
      <w:jc w:val="both"/>
    </w:pPr>
    <w:rPr>
      <w:rFonts w:asciiTheme="minorHAnsi" w:eastAsiaTheme="minorEastAsia" w:hAnsiTheme="minorHAnsi"/>
      <w:sz w:val="22"/>
      <w:lang w:val="en-US"/>
    </w:rPr>
  </w:style>
  <w:style w:type="paragraph" w:styleId="TOC6">
    <w:name w:val="toc 6"/>
    <w:basedOn w:val="Normal"/>
    <w:next w:val="Normal"/>
    <w:autoRedefine/>
    <w:uiPriority w:val="39"/>
    <w:semiHidden/>
    <w:unhideWhenUsed/>
    <w:rsid w:val="00385231"/>
    <w:pPr>
      <w:spacing w:after="100" w:line="252" w:lineRule="auto"/>
      <w:ind w:left="1100"/>
      <w:jc w:val="both"/>
    </w:pPr>
    <w:rPr>
      <w:rFonts w:asciiTheme="minorHAnsi" w:eastAsiaTheme="minorEastAsia" w:hAnsiTheme="minorHAnsi"/>
      <w:sz w:val="22"/>
      <w:lang w:val="en-US"/>
    </w:rPr>
  </w:style>
  <w:style w:type="paragraph" w:styleId="TOC7">
    <w:name w:val="toc 7"/>
    <w:basedOn w:val="Normal"/>
    <w:next w:val="Normal"/>
    <w:autoRedefine/>
    <w:uiPriority w:val="39"/>
    <w:semiHidden/>
    <w:unhideWhenUsed/>
    <w:rsid w:val="00385231"/>
    <w:pPr>
      <w:spacing w:after="100" w:line="252" w:lineRule="auto"/>
      <w:ind w:left="1320"/>
      <w:jc w:val="both"/>
    </w:pPr>
    <w:rPr>
      <w:rFonts w:asciiTheme="minorHAnsi" w:eastAsiaTheme="minorEastAsia" w:hAnsiTheme="minorHAnsi"/>
      <w:sz w:val="22"/>
      <w:lang w:val="en-US"/>
    </w:rPr>
  </w:style>
  <w:style w:type="paragraph" w:styleId="TOC8">
    <w:name w:val="toc 8"/>
    <w:basedOn w:val="Normal"/>
    <w:next w:val="Normal"/>
    <w:autoRedefine/>
    <w:uiPriority w:val="39"/>
    <w:semiHidden/>
    <w:unhideWhenUsed/>
    <w:rsid w:val="00385231"/>
    <w:pPr>
      <w:spacing w:after="100" w:line="252" w:lineRule="auto"/>
      <w:ind w:left="1540"/>
      <w:jc w:val="both"/>
    </w:pPr>
    <w:rPr>
      <w:rFonts w:asciiTheme="minorHAnsi" w:eastAsiaTheme="minorEastAsia" w:hAnsiTheme="minorHAnsi"/>
      <w:sz w:val="22"/>
      <w:lang w:val="en-US"/>
    </w:rPr>
  </w:style>
  <w:style w:type="paragraph" w:styleId="TOC9">
    <w:name w:val="toc 9"/>
    <w:basedOn w:val="Normal"/>
    <w:next w:val="Normal"/>
    <w:autoRedefine/>
    <w:uiPriority w:val="39"/>
    <w:semiHidden/>
    <w:unhideWhenUsed/>
    <w:rsid w:val="00385231"/>
    <w:pPr>
      <w:spacing w:after="100" w:line="252" w:lineRule="auto"/>
      <w:ind w:left="1760"/>
      <w:jc w:val="both"/>
    </w:pPr>
    <w:rPr>
      <w:rFonts w:asciiTheme="minorHAnsi" w:eastAsiaTheme="minorEastAsia" w:hAnsiTheme="minorHAnsi"/>
      <w:sz w:val="22"/>
      <w:lang w:val="en-US"/>
    </w:rPr>
  </w:style>
  <w:style w:type="paragraph" w:styleId="TOCHeading">
    <w:name w:val="TOC Heading"/>
    <w:basedOn w:val="Heading1"/>
    <w:next w:val="Normal"/>
    <w:uiPriority w:val="39"/>
    <w:unhideWhenUsed/>
    <w:qFormat/>
    <w:rsid w:val="00385231"/>
    <w:pPr>
      <w:outlineLvl w:val="9"/>
    </w:pPr>
  </w:style>
  <w:style w:type="character" w:customStyle="1" w:styleId="NoSpacingChar">
    <w:name w:val="No Spacing Char"/>
    <w:basedOn w:val="DefaultParagraphFont"/>
    <w:link w:val="NoSpacing"/>
    <w:uiPriority w:val="1"/>
    <w:rsid w:val="00385231"/>
    <w:rPr>
      <w:rFonts w:eastAsiaTheme="minorEastAsia"/>
      <w:sz w:val="22"/>
      <w:lang w:val="en-US"/>
    </w:rPr>
  </w:style>
  <w:style w:type="paragraph" w:customStyle="1" w:styleId="Lentelsantrat">
    <w:name w:val="Lentelės antraštė"/>
    <w:basedOn w:val="Normal"/>
    <w:rsid w:val="0038523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after="160" w:line="252" w:lineRule="auto"/>
      <w:ind w:left="144" w:right="144"/>
      <w:jc w:val="both"/>
    </w:pPr>
    <w:rPr>
      <w:rFonts w:asciiTheme="majorHAnsi" w:eastAsiaTheme="majorEastAsia" w:hAnsiTheme="majorHAnsi" w:cstheme="majorBidi"/>
      <w:caps/>
      <w:color w:val="FFFFFF" w:themeColor="background1"/>
      <w:lang w:val="en-US"/>
    </w:rPr>
  </w:style>
  <w:style w:type="paragraph" w:customStyle="1" w:styleId="Lentelstekstodeimtainskiltis">
    <w:name w:val="Lentelės teksto dešimtainė skiltis"/>
    <w:basedOn w:val="Normal"/>
    <w:rsid w:val="00385231"/>
    <w:pPr>
      <w:tabs>
        <w:tab w:val="decimal" w:pos="1252"/>
      </w:tabs>
      <w:spacing w:before="60" w:after="60" w:line="240" w:lineRule="auto"/>
      <w:ind w:left="144" w:right="144"/>
      <w:jc w:val="both"/>
    </w:pPr>
    <w:rPr>
      <w:rFonts w:asciiTheme="minorHAnsi" w:eastAsiaTheme="minorEastAsia" w:hAnsiTheme="minorHAnsi"/>
      <w:sz w:val="22"/>
      <w:lang w:val="en-US"/>
    </w:rPr>
  </w:style>
  <w:style w:type="table" w:customStyle="1" w:styleId="Finansinlentel">
    <w:name w:val="Finansinė lentelė"/>
    <w:basedOn w:val="TableNormal"/>
    <w:uiPriority w:val="99"/>
    <w:rsid w:val="00385231"/>
    <w:pPr>
      <w:ind w:left="144" w:right="144"/>
      <w:jc w:val="both"/>
    </w:pPr>
    <w:rPr>
      <w:rFonts w:eastAsiaTheme="minorEastAsia"/>
      <w:sz w:val="22"/>
      <w:lang w:val="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rsid w:val="00385231"/>
    <w:pPr>
      <w:numPr>
        <w:numId w:val="12"/>
      </w:numPr>
    </w:pPr>
  </w:style>
  <w:style w:type="paragraph" w:customStyle="1" w:styleId="Santrauka">
    <w:name w:val="Santrauka"/>
    <w:basedOn w:val="Normal"/>
    <w:rsid w:val="00385231"/>
    <w:pPr>
      <w:spacing w:before="360" w:after="600" w:line="252" w:lineRule="auto"/>
      <w:ind w:left="144" w:right="144"/>
      <w:jc w:val="both"/>
    </w:pPr>
    <w:rPr>
      <w:rFonts w:asciiTheme="minorHAnsi" w:eastAsiaTheme="minorEastAsia" w:hAnsiTheme="minorHAnsi"/>
      <w:i/>
      <w:iCs/>
      <w:color w:val="7F7F7F" w:themeColor="text1" w:themeTint="80"/>
      <w:sz w:val="28"/>
      <w:lang w:val="en-US"/>
    </w:rPr>
  </w:style>
  <w:style w:type="paragraph" w:customStyle="1" w:styleId="Lentelstekstas">
    <w:name w:val="Lentelės tekstas"/>
    <w:basedOn w:val="Normal"/>
    <w:rsid w:val="00385231"/>
    <w:pPr>
      <w:spacing w:before="60" w:after="60" w:line="240" w:lineRule="auto"/>
      <w:ind w:left="144" w:right="144"/>
      <w:jc w:val="both"/>
    </w:pPr>
    <w:rPr>
      <w:rFonts w:asciiTheme="minorHAnsi" w:eastAsiaTheme="minorEastAsia" w:hAnsiTheme="minorHAnsi"/>
      <w:sz w:val="22"/>
      <w:lang w:val="en-US"/>
    </w:rPr>
  </w:style>
  <w:style w:type="paragraph" w:customStyle="1" w:styleId="Lentelskitospussantrat">
    <w:name w:val="Lentelės kitos pusės antraštė"/>
    <w:basedOn w:val="Normal"/>
    <w:rsid w:val="00385231"/>
    <w:pPr>
      <w:spacing w:after="40" w:line="240" w:lineRule="auto"/>
      <w:ind w:left="144" w:right="144"/>
      <w:jc w:val="both"/>
    </w:pPr>
    <w:rPr>
      <w:rFonts w:asciiTheme="majorHAnsi" w:eastAsiaTheme="majorEastAsia" w:hAnsiTheme="majorHAnsi" w:cstheme="majorBidi"/>
      <w:caps/>
      <w:color w:val="FFFFFF" w:themeColor="background1"/>
      <w:lang w:val="en-US"/>
    </w:rPr>
  </w:style>
  <w:style w:type="paragraph" w:customStyle="1" w:styleId="eliuotaantrat">
    <w:name w:val="Šešėliuota antraštė"/>
    <w:basedOn w:val="Normal"/>
    <w:rsid w:val="00385231"/>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jc w:val="both"/>
    </w:pPr>
    <w:rPr>
      <w:rFonts w:asciiTheme="majorHAnsi" w:eastAsiaTheme="majorEastAsia" w:hAnsiTheme="majorHAnsi" w:cstheme="majorBidi"/>
      <w:caps/>
      <w:color w:val="FFFFFF" w:themeColor="background1"/>
      <w:sz w:val="48"/>
      <w:lang w:val="en-US"/>
    </w:rPr>
  </w:style>
  <w:style w:type="character" w:customStyle="1" w:styleId="ListLabel1">
    <w:name w:val="ListLabel 1"/>
    <w:qFormat/>
    <w:rsid w:val="00385231"/>
    <w:rPr>
      <w:rFonts w:cs="Times New Roman"/>
      <w:b w:val="0"/>
      <w:bCs w:val="0"/>
      <w:i w:val="0"/>
      <w:iCs w:val="0"/>
      <w:color w:val="00000A"/>
      <w:sz w:val="20"/>
      <w:szCs w:val="20"/>
    </w:rPr>
  </w:style>
  <w:style w:type="character" w:customStyle="1" w:styleId="ListLabel2">
    <w:name w:val="ListLabel 2"/>
    <w:qFormat/>
    <w:rsid w:val="00385231"/>
    <w:rPr>
      <w:rFonts w:cs="Times New Roman"/>
      <w:b w:val="0"/>
      <w:bCs w:val="0"/>
      <w:i w:val="0"/>
      <w:iCs w:val="0"/>
      <w:color w:val="00000A"/>
      <w:sz w:val="22"/>
      <w:szCs w:val="22"/>
    </w:rPr>
  </w:style>
  <w:style w:type="character" w:customStyle="1" w:styleId="ListLabel3">
    <w:name w:val="ListLabel 3"/>
    <w:qFormat/>
    <w:rsid w:val="00385231"/>
    <w:rPr>
      <w:rFonts w:cs="Times New Roman"/>
      <w:b w:val="0"/>
      <w:i w:val="0"/>
      <w:color w:val="00000A"/>
      <w:sz w:val="24"/>
      <w:szCs w:val="24"/>
    </w:rPr>
  </w:style>
  <w:style w:type="character" w:customStyle="1" w:styleId="ListLabel4">
    <w:name w:val="ListLabel 4"/>
    <w:qFormat/>
    <w:rsid w:val="00385231"/>
    <w:rPr>
      <w:rFonts w:cs="Times New Roman"/>
    </w:rPr>
  </w:style>
  <w:style w:type="character" w:customStyle="1" w:styleId="ListLabel5">
    <w:name w:val="ListLabel 5"/>
    <w:qFormat/>
    <w:rsid w:val="00385231"/>
    <w:rPr>
      <w:rFonts w:cs="Times New Roman"/>
    </w:rPr>
  </w:style>
  <w:style w:type="character" w:customStyle="1" w:styleId="ListLabel6">
    <w:name w:val="ListLabel 6"/>
    <w:qFormat/>
    <w:rsid w:val="00385231"/>
    <w:rPr>
      <w:rFonts w:cs="Times New Roman"/>
    </w:rPr>
  </w:style>
  <w:style w:type="character" w:customStyle="1" w:styleId="ListLabel7">
    <w:name w:val="ListLabel 7"/>
    <w:qFormat/>
    <w:rsid w:val="00385231"/>
    <w:rPr>
      <w:rFonts w:cs="Times New Roman"/>
    </w:rPr>
  </w:style>
  <w:style w:type="character" w:customStyle="1" w:styleId="ListLabel8">
    <w:name w:val="ListLabel 8"/>
    <w:qFormat/>
    <w:rsid w:val="00385231"/>
    <w:rPr>
      <w:rFonts w:cs="Times New Roman"/>
    </w:rPr>
  </w:style>
  <w:style w:type="character" w:customStyle="1" w:styleId="ListLabel9">
    <w:name w:val="ListLabel 9"/>
    <w:qFormat/>
    <w:rsid w:val="00385231"/>
    <w:rPr>
      <w:rFonts w:cs="Times New Roman"/>
    </w:rPr>
  </w:style>
  <w:style w:type="character" w:customStyle="1" w:styleId="ListLabel10">
    <w:name w:val="ListLabel 10"/>
    <w:qFormat/>
    <w:rsid w:val="00385231"/>
    <w:rPr>
      <w:rFonts w:cs="Times New Roman"/>
    </w:rPr>
  </w:style>
  <w:style w:type="character" w:customStyle="1" w:styleId="ListLabel11">
    <w:name w:val="ListLabel 11"/>
    <w:qFormat/>
    <w:rsid w:val="00385231"/>
    <w:rPr>
      <w:rFonts w:cs="Times New Roman"/>
    </w:rPr>
  </w:style>
  <w:style w:type="paragraph" w:customStyle="1" w:styleId="Default">
    <w:name w:val="Default"/>
    <w:rsid w:val="00385231"/>
    <w:pPr>
      <w:autoSpaceDE w:val="0"/>
      <w:autoSpaceDN w:val="0"/>
      <w:adjustRightInd w:val="0"/>
    </w:pPr>
    <w:rPr>
      <w:rFonts w:ascii="Times New Roman" w:hAnsi="Times New Roman" w:cs="Times New Roman"/>
      <w:color w:val="000000"/>
      <w:sz w:val="24"/>
      <w:szCs w:val="24"/>
    </w:rPr>
  </w:style>
  <w:style w:type="paragraph" w:customStyle="1" w:styleId="tajtip">
    <w:name w:val="tajtip"/>
    <w:basedOn w:val="Normal"/>
    <w:rsid w:val="00385231"/>
    <w:pPr>
      <w:spacing w:after="150" w:line="240" w:lineRule="auto"/>
    </w:pPr>
    <w:rPr>
      <w:rFonts w:eastAsia="Times New Roman" w:cs="Times New Roman"/>
      <w:szCs w:val="24"/>
      <w:lang w:eastAsia="lt-LT"/>
    </w:rPr>
  </w:style>
  <w:style w:type="character" w:customStyle="1" w:styleId="Neapdorotaspaminjimas1">
    <w:name w:val="Neapdorotas paminėjimas1"/>
    <w:basedOn w:val="DefaultParagraphFont"/>
    <w:uiPriority w:val="99"/>
    <w:semiHidden/>
    <w:unhideWhenUsed/>
    <w:rsid w:val="00385231"/>
    <w:rPr>
      <w:color w:val="605E5C"/>
      <w:shd w:val="clear" w:color="auto" w:fill="E1DFDD"/>
    </w:rPr>
  </w:style>
  <w:style w:type="paragraph" w:customStyle="1" w:styleId="Antrat11">
    <w:name w:val="Antraštė 11"/>
    <w:basedOn w:val="prastasis1"/>
    <w:next w:val="prastasis1"/>
    <w:rsid w:val="00385231"/>
    <w:pPr>
      <w:keepNext/>
      <w:keepLines/>
      <w:spacing w:before="360" w:after="80"/>
      <w:outlineLvl w:val="0"/>
    </w:pPr>
    <w:rPr>
      <w:rFonts w:ascii="Calibri Light" w:hAnsi="Calibri Light"/>
      <w:color w:val="2F5496"/>
      <w:sz w:val="40"/>
      <w:szCs w:val="40"/>
    </w:rPr>
  </w:style>
  <w:style w:type="paragraph" w:customStyle="1" w:styleId="Antrat21">
    <w:name w:val="Antraštė 21"/>
    <w:basedOn w:val="prastasis1"/>
    <w:next w:val="prastasis1"/>
    <w:rsid w:val="00385231"/>
    <w:pPr>
      <w:keepNext/>
      <w:keepLines/>
      <w:spacing w:before="160" w:after="80"/>
      <w:outlineLvl w:val="1"/>
    </w:pPr>
    <w:rPr>
      <w:rFonts w:ascii="Calibri Light" w:hAnsi="Calibri Light"/>
      <w:color w:val="2F5496"/>
      <w:sz w:val="32"/>
      <w:szCs w:val="32"/>
    </w:rPr>
  </w:style>
  <w:style w:type="paragraph" w:customStyle="1" w:styleId="Antrat31">
    <w:name w:val="Antraštė 31"/>
    <w:basedOn w:val="prastasis1"/>
    <w:next w:val="prastasis1"/>
    <w:rsid w:val="00385231"/>
    <w:pPr>
      <w:keepNext/>
      <w:keepLines/>
      <w:spacing w:before="160" w:after="80"/>
      <w:outlineLvl w:val="2"/>
    </w:pPr>
    <w:rPr>
      <w:color w:val="2F5496"/>
      <w:sz w:val="28"/>
      <w:szCs w:val="28"/>
    </w:rPr>
  </w:style>
  <w:style w:type="paragraph" w:customStyle="1" w:styleId="Antrat41">
    <w:name w:val="Antraštė 41"/>
    <w:basedOn w:val="prastasis1"/>
    <w:next w:val="prastasis1"/>
    <w:rsid w:val="00385231"/>
    <w:pPr>
      <w:keepNext/>
      <w:keepLines/>
      <w:spacing w:before="80" w:after="40"/>
      <w:outlineLvl w:val="3"/>
    </w:pPr>
    <w:rPr>
      <w:i/>
      <w:iCs/>
      <w:color w:val="2F5496"/>
    </w:rPr>
  </w:style>
  <w:style w:type="paragraph" w:customStyle="1" w:styleId="Antrat51">
    <w:name w:val="Antraštė 51"/>
    <w:basedOn w:val="prastasis1"/>
    <w:next w:val="prastasis1"/>
    <w:rsid w:val="00385231"/>
    <w:pPr>
      <w:keepNext/>
      <w:keepLines/>
      <w:spacing w:before="80" w:after="40"/>
      <w:outlineLvl w:val="4"/>
    </w:pPr>
    <w:rPr>
      <w:color w:val="2F5496"/>
    </w:rPr>
  </w:style>
  <w:style w:type="paragraph" w:customStyle="1" w:styleId="Antrat61">
    <w:name w:val="Antraštė 61"/>
    <w:basedOn w:val="prastasis1"/>
    <w:next w:val="prastasis1"/>
    <w:rsid w:val="00385231"/>
    <w:pPr>
      <w:keepNext/>
      <w:keepLines/>
      <w:spacing w:before="40" w:after="0"/>
      <w:outlineLvl w:val="5"/>
    </w:pPr>
    <w:rPr>
      <w:i/>
      <w:iCs/>
      <w:color w:val="595959"/>
    </w:rPr>
  </w:style>
  <w:style w:type="paragraph" w:customStyle="1" w:styleId="Antrat71">
    <w:name w:val="Antraštė 71"/>
    <w:basedOn w:val="prastasis1"/>
    <w:next w:val="prastasis1"/>
    <w:rsid w:val="00385231"/>
    <w:pPr>
      <w:keepNext/>
      <w:keepLines/>
      <w:spacing w:before="40" w:after="0"/>
      <w:outlineLvl w:val="6"/>
    </w:pPr>
    <w:rPr>
      <w:color w:val="595959"/>
    </w:rPr>
  </w:style>
  <w:style w:type="paragraph" w:customStyle="1" w:styleId="Antrat81">
    <w:name w:val="Antraštė 81"/>
    <w:basedOn w:val="prastasis1"/>
    <w:next w:val="prastasis1"/>
    <w:rsid w:val="00385231"/>
    <w:pPr>
      <w:keepNext/>
      <w:keepLines/>
      <w:spacing w:after="0"/>
      <w:outlineLvl w:val="7"/>
    </w:pPr>
    <w:rPr>
      <w:i/>
      <w:iCs/>
      <w:color w:val="272727"/>
    </w:rPr>
  </w:style>
  <w:style w:type="paragraph" w:customStyle="1" w:styleId="Antrat91">
    <w:name w:val="Antraštė 91"/>
    <w:basedOn w:val="prastasis1"/>
    <w:next w:val="prastasis1"/>
    <w:rsid w:val="00385231"/>
    <w:pPr>
      <w:keepNext/>
      <w:keepLines/>
      <w:spacing w:after="0"/>
      <w:outlineLvl w:val="8"/>
    </w:pPr>
    <w:rPr>
      <w:color w:val="272727"/>
    </w:rPr>
  </w:style>
  <w:style w:type="paragraph" w:customStyle="1" w:styleId="prastasis1">
    <w:name w:val="Įprastasis1"/>
    <w:rsid w:val="00385231"/>
    <w:pPr>
      <w:suppressAutoHyphens/>
      <w:autoSpaceDN w:val="0"/>
      <w:spacing w:after="160" w:line="247" w:lineRule="auto"/>
      <w:jc w:val="both"/>
      <w:textAlignment w:val="baseline"/>
    </w:pPr>
    <w:rPr>
      <w:rFonts w:ascii="Calibri" w:eastAsia="Times New Roman" w:hAnsi="Calibri" w:cs="Times New Roman"/>
      <w:sz w:val="22"/>
      <w:lang w:val="en-US"/>
    </w:rPr>
  </w:style>
  <w:style w:type="character" w:customStyle="1" w:styleId="Numatytasispastraiposriftas1">
    <w:name w:val="Numatytasis pastraipos šriftas1"/>
    <w:rsid w:val="00385231"/>
  </w:style>
  <w:style w:type="paragraph" w:customStyle="1" w:styleId="Pavadinimas1">
    <w:name w:val="Pavadinimas1"/>
    <w:basedOn w:val="prastasis1"/>
    <w:next w:val="prastasis1"/>
    <w:rsid w:val="00385231"/>
    <w:pPr>
      <w:spacing w:after="80" w:line="240" w:lineRule="auto"/>
    </w:pPr>
    <w:rPr>
      <w:rFonts w:ascii="Calibri Light" w:hAnsi="Calibri Light"/>
      <w:spacing w:val="-10"/>
      <w:kern w:val="3"/>
      <w:sz w:val="56"/>
      <w:szCs w:val="56"/>
    </w:rPr>
  </w:style>
  <w:style w:type="paragraph" w:customStyle="1" w:styleId="Paantrat1">
    <w:name w:val="Paantraštė1"/>
    <w:basedOn w:val="prastasis1"/>
    <w:next w:val="prastasis1"/>
    <w:rsid w:val="00385231"/>
    <w:rPr>
      <w:color w:val="595959"/>
      <w:spacing w:val="15"/>
      <w:sz w:val="28"/>
      <w:szCs w:val="28"/>
    </w:rPr>
  </w:style>
  <w:style w:type="paragraph" w:customStyle="1" w:styleId="Citata1">
    <w:name w:val="Citata1"/>
    <w:basedOn w:val="prastasis1"/>
    <w:next w:val="prastasis1"/>
    <w:rsid w:val="00385231"/>
    <w:pPr>
      <w:spacing w:before="160"/>
      <w:jc w:val="center"/>
    </w:pPr>
    <w:rPr>
      <w:i/>
      <w:iCs/>
      <w:color w:val="404040"/>
    </w:rPr>
  </w:style>
  <w:style w:type="paragraph" w:customStyle="1" w:styleId="Sraopastraipa2">
    <w:name w:val="Sąrašo pastraipa2"/>
    <w:basedOn w:val="prastasis1"/>
    <w:rsid w:val="00385231"/>
    <w:pPr>
      <w:ind w:left="720"/>
    </w:pPr>
  </w:style>
  <w:style w:type="character" w:customStyle="1" w:styleId="Rykuspabraukimas1">
    <w:name w:val="Ryškus pabraukimas1"/>
    <w:basedOn w:val="Numatytasispastraiposriftas1"/>
    <w:rsid w:val="00385231"/>
    <w:rPr>
      <w:i/>
      <w:iCs/>
      <w:color w:val="2F5496"/>
    </w:rPr>
  </w:style>
  <w:style w:type="paragraph" w:customStyle="1" w:styleId="Iskirtacitata1">
    <w:name w:val="Išskirta citata1"/>
    <w:basedOn w:val="prastasis1"/>
    <w:next w:val="prastasis1"/>
    <w:rsid w:val="00385231"/>
    <w:pPr>
      <w:pBdr>
        <w:top w:val="single" w:sz="4" w:space="10" w:color="2F5496"/>
        <w:bottom w:val="single" w:sz="4" w:space="10" w:color="2F5496"/>
      </w:pBdr>
      <w:spacing w:before="360" w:after="360"/>
      <w:ind w:left="864" w:right="864"/>
      <w:jc w:val="center"/>
    </w:pPr>
    <w:rPr>
      <w:i/>
      <w:iCs/>
      <w:color w:val="2F5496"/>
    </w:rPr>
  </w:style>
  <w:style w:type="character" w:customStyle="1" w:styleId="Rykinuoroda1">
    <w:name w:val="Ryški nuoroda1"/>
    <w:basedOn w:val="Numatytasispastraiposriftas1"/>
    <w:rsid w:val="00385231"/>
    <w:rPr>
      <w:b/>
      <w:bCs/>
      <w:smallCaps/>
      <w:color w:val="2F5496"/>
      <w:spacing w:val="5"/>
    </w:rPr>
  </w:style>
  <w:style w:type="paragraph" w:customStyle="1" w:styleId="Antrats1">
    <w:name w:val="Antraštės1"/>
    <w:basedOn w:val="prastasis1"/>
    <w:rsid w:val="00385231"/>
    <w:pPr>
      <w:tabs>
        <w:tab w:val="center" w:pos="4680"/>
        <w:tab w:val="right" w:pos="9360"/>
      </w:tabs>
      <w:spacing w:after="0" w:line="240" w:lineRule="auto"/>
    </w:pPr>
  </w:style>
  <w:style w:type="character" w:customStyle="1" w:styleId="AntratsDiagrama1">
    <w:name w:val="Antraštės Diagrama1"/>
    <w:basedOn w:val="Numatytasispastraiposriftas1"/>
    <w:rsid w:val="00385231"/>
    <w:rPr>
      <w:rFonts w:eastAsia="Times New Roman"/>
      <w:kern w:val="0"/>
      <w:lang w:val="en-US"/>
    </w:rPr>
  </w:style>
  <w:style w:type="paragraph" w:customStyle="1" w:styleId="Porat1">
    <w:name w:val="Poraštė1"/>
    <w:basedOn w:val="prastasis1"/>
    <w:rsid w:val="00385231"/>
    <w:pPr>
      <w:pBdr>
        <w:top w:val="single" w:sz="4" w:space="6" w:color="8EAADB"/>
        <w:left w:val="single" w:sz="2" w:space="4" w:color="FFFFFF"/>
      </w:pBdr>
      <w:spacing w:after="0" w:line="240" w:lineRule="auto"/>
      <w:ind w:left="-360" w:right="-360"/>
    </w:pPr>
  </w:style>
  <w:style w:type="character" w:customStyle="1" w:styleId="PoratDiagrama1">
    <w:name w:val="Poraštė Diagrama1"/>
    <w:basedOn w:val="Numatytasispastraiposriftas1"/>
    <w:rsid w:val="00385231"/>
    <w:rPr>
      <w:rFonts w:eastAsia="Times New Roman"/>
      <w:kern w:val="0"/>
      <w:lang w:val="en-US"/>
    </w:rPr>
  </w:style>
  <w:style w:type="paragraph" w:customStyle="1" w:styleId="Betarp1">
    <w:name w:val="Be tarpų1"/>
    <w:rsid w:val="00385231"/>
    <w:pPr>
      <w:suppressAutoHyphens/>
      <w:autoSpaceDN w:val="0"/>
      <w:jc w:val="both"/>
      <w:textAlignment w:val="baseline"/>
    </w:pPr>
    <w:rPr>
      <w:rFonts w:ascii="Calibri" w:eastAsia="Times New Roman" w:hAnsi="Calibri" w:cs="Times New Roman"/>
      <w:sz w:val="22"/>
      <w:lang w:val="en-US"/>
    </w:rPr>
  </w:style>
  <w:style w:type="paragraph" w:customStyle="1" w:styleId="Debesliotekstas1">
    <w:name w:val="Debesėlio tekstas1"/>
    <w:basedOn w:val="prastasis1"/>
    <w:rsid w:val="00385231"/>
    <w:pPr>
      <w:spacing w:after="0" w:line="240" w:lineRule="auto"/>
    </w:pPr>
    <w:rPr>
      <w:rFonts w:ascii="Tahoma" w:hAnsi="Tahoma" w:cs="Tahoma"/>
      <w:sz w:val="16"/>
    </w:rPr>
  </w:style>
  <w:style w:type="character" w:customStyle="1" w:styleId="DebesliotekstasDiagrama1">
    <w:name w:val="Debesėlio tekstas Diagrama1"/>
    <w:basedOn w:val="Numatytasispastraiposriftas1"/>
    <w:rsid w:val="00385231"/>
    <w:rPr>
      <w:rFonts w:ascii="Tahoma" w:eastAsia="Times New Roman" w:hAnsi="Tahoma" w:cs="Tahoma"/>
      <w:kern w:val="0"/>
      <w:sz w:val="16"/>
      <w:lang w:val="en-US"/>
    </w:rPr>
  </w:style>
  <w:style w:type="character" w:customStyle="1" w:styleId="Antrat1Diagrama1">
    <w:name w:val="Antraštė 1 Diagrama1"/>
    <w:basedOn w:val="Numatytasispastraiposriftas1"/>
    <w:rsid w:val="00385231"/>
    <w:rPr>
      <w:rFonts w:ascii="Calibri Light" w:eastAsia="Times New Roman" w:hAnsi="Calibri Light" w:cs="Times New Roman"/>
      <w:b/>
      <w:bCs/>
      <w:caps/>
      <w:spacing w:val="4"/>
      <w:sz w:val="28"/>
      <w:szCs w:val="28"/>
    </w:rPr>
  </w:style>
  <w:style w:type="character" w:customStyle="1" w:styleId="Vietosrezervavimoenklotekstas1">
    <w:name w:val="Vietos rezervavimo ženklo tekstas1"/>
    <w:basedOn w:val="Numatytasispastraiposriftas1"/>
    <w:rsid w:val="00385231"/>
    <w:rPr>
      <w:color w:val="808080"/>
    </w:rPr>
  </w:style>
  <w:style w:type="paragraph" w:customStyle="1" w:styleId="Bibliografija1">
    <w:name w:val="Bibliografija1"/>
    <w:basedOn w:val="prastasis1"/>
    <w:next w:val="prastasis1"/>
    <w:rsid w:val="00385231"/>
  </w:style>
  <w:style w:type="paragraph" w:customStyle="1" w:styleId="Tekstoblokas1">
    <w:name w:val="Teksto blokas1"/>
    <w:basedOn w:val="prastasis1"/>
    <w:rsid w:val="00385231"/>
    <w:pPr>
      <w:pBdr>
        <w:top w:val="single" w:sz="2" w:space="10" w:color="4472C4"/>
        <w:left w:val="single" w:sz="2" w:space="10" w:color="4472C4"/>
        <w:bottom w:val="single" w:sz="2" w:space="10" w:color="4472C4"/>
        <w:right w:val="single" w:sz="2" w:space="10" w:color="4472C4"/>
      </w:pBdr>
      <w:ind w:left="1152" w:right="1152"/>
    </w:pPr>
    <w:rPr>
      <w:i/>
      <w:iCs/>
      <w:color w:val="4472C4"/>
    </w:rPr>
  </w:style>
  <w:style w:type="paragraph" w:customStyle="1" w:styleId="Pagrindinistekstas1">
    <w:name w:val="Pagrindinis tekstas1"/>
    <w:basedOn w:val="prastasis1"/>
    <w:rsid w:val="00385231"/>
    <w:pPr>
      <w:spacing w:after="120"/>
    </w:pPr>
  </w:style>
  <w:style w:type="character" w:customStyle="1" w:styleId="PagrindinistekstasDiagrama1">
    <w:name w:val="Pagrindinis tekstas Diagrama1"/>
    <w:basedOn w:val="Numatytasispastraiposriftas1"/>
    <w:rsid w:val="00385231"/>
    <w:rPr>
      <w:rFonts w:eastAsia="Times New Roman"/>
      <w:kern w:val="0"/>
      <w:lang w:val="en-US"/>
    </w:rPr>
  </w:style>
  <w:style w:type="paragraph" w:customStyle="1" w:styleId="Pagrindinistekstas21">
    <w:name w:val="Pagrindinis tekstas 21"/>
    <w:basedOn w:val="prastasis1"/>
    <w:rsid w:val="00385231"/>
    <w:pPr>
      <w:spacing w:after="120" w:line="480" w:lineRule="auto"/>
    </w:pPr>
  </w:style>
  <w:style w:type="paragraph" w:customStyle="1" w:styleId="Pagrindinistekstas31">
    <w:name w:val="Pagrindinis tekstas 31"/>
    <w:basedOn w:val="prastasis1"/>
    <w:rsid w:val="00385231"/>
    <w:pPr>
      <w:spacing w:after="120"/>
    </w:pPr>
    <w:rPr>
      <w:sz w:val="16"/>
    </w:rPr>
  </w:style>
  <w:style w:type="paragraph" w:customStyle="1" w:styleId="Pagrindiniotekstopirmatrauka1">
    <w:name w:val="Pagrindinio teksto pirma įtrauka1"/>
    <w:basedOn w:val="Pagrindinistekstas1"/>
    <w:rsid w:val="00385231"/>
    <w:pPr>
      <w:spacing w:after="200"/>
      <w:ind w:firstLine="360"/>
    </w:pPr>
  </w:style>
  <w:style w:type="paragraph" w:customStyle="1" w:styleId="Pagrindiniotekstotrauka1">
    <w:name w:val="Pagrindinio teksto įtrauka1"/>
    <w:basedOn w:val="prastasis1"/>
    <w:rsid w:val="00385231"/>
    <w:pPr>
      <w:spacing w:after="120"/>
      <w:ind w:left="360"/>
    </w:pPr>
  </w:style>
  <w:style w:type="paragraph" w:customStyle="1" w:styleId="Pagrindiniotekstopirmatrauka21">
    <w:name w:val="Pagrindinio teksto pirma įtrauka 21"/>
    <w:basedOn w:val="Pagrindiniotekstotrauka1"/>
    <w:rsid w:val="00385231"/>
    <w:pPr>
      <w:spacing w:after="200"/>
      <w:ind w:firstLine="360"/>
    </w:pPr>
  </w:style>
  <w:style w:type="paragraph" w:customStyle="1" w:styleId="Pagrindiniotekstotrauka21">
    <w:name w:val="Pagrindinio teksto įtrauka 21"/>
    <w:basedOn w:val="prastasis1"/>
    <w:rsid w:val="00385231"/>
    <w:pPr>
      <w:spacing w:after="120" w:line="480" w:lineRule="auto"/>
      <w:ind w:left="360"/>
    </w:pPr>
  </w:style>
  <w:style w:type="paragraph" w:customStyle="1" w:styleId="Pagrindiniotekstotrauka31">
    <w:name w:val="Pagrindinio teksto įtrauka 31"/>
    <w:basedOn w:val="prastasis1"/>
    <w:rsid w:val="00385231"/>
    <w:pPr>
      <w:spacing w:after="120"/>
      <w:ind w:left="360"/>
    </w:pPr>
    <w:rPr>
      <w:sz w:val="16"/>
    </w:rPr>
  </w:style>
  <w:style w:type="character" w:customStyle="1" w:styleId="Knygospavadinimas1">
    <w:name w:val="Knygos pavadinimas1"/>
    <w:basedOn w:val="Numatytasispastraiposriftas1"/>
    <w:rsid w:val="00385231"/>
    <w:rPr>
      <w:b/>
      <w:bCs/>
      <w:smallCaps/>
      <w:color w:val="auto"/>
    </w:rPr>
  </w:style>
  <w:style w:type="paragraph" w:customStyle="1" w:styleId="Antrat1">
    <w:name w:val="Antraštė1"/>
    <w:basedOn w:val="prastasis1"/>
    <w:next w:val="prastasis1"/>
    <w:rsid w:val="00385231"/>
    <w:rPr>
      <w:b/>
      <w:bCs/>
      <w:sz w:val="18"/>
      <w:szCs w:val="18"/>
    </w:rPr>
  </w:style>
  <w:style w:type="paragraph" w:customStyle="1" w:styleId="Ubaigimas1">
    <w:name w:val="Užbaigimas1"/>
    <w:basedOn w:val="prastasis1"/>
    <w:rsid w:val="00385231"/>
    <w:pPr>
      <w:spacing w:after="0" w:line="240" w:lineRule="auto"/>
      <w:ind w:left="4320"/>
    </w:pPr>
  </w:style>
  <w:style w:type="character" w:customStyle="1" w:styleId="Komentaronuoroda1">
    <w:name w:val="Komentaro nuoroda1"/>
    <w:basedOn w:val="Numatytasispastraiposriftas1"/>
    <w:rsid w:val="00385231"/>
    <w:rPr>
      <w:sz w:val="16"/>
    </w:rPr>
  </w:style>
  <w:style w:type="paragraph" w:customStyle="1" w:styleId="Komentarotekstas1">
    <w:name w:val="Komentaro tekstas1"/>
    <w:basedOn w:val="prastasis1"/>
    <w:rsid w:val="00385231"/>
    <w:pPr>
      <w:spacing w:line="240" w:lineRule="auto"/>
    </w:pPr>
  </w:style>
  <w:style w:type="character" w:customStyle="1" w:styleId="KomentarotekstasDiagrama1">
    <w:name w:val="Komentaro tekstas Diagrama1"/>
    <w:basedOn w:val="Numatytasispastraiposriftas1"/>
    <w:rsid w:val="00385231"/>
    <w:rPr>
      <w:rFonts w:eastAsia="Times New Roman"/>
      <w:kern w:val="0"/>
      <w:lang w:val="en-US"/>
    </w:rPr>
  </w:style>
  <w:style w:type="paragraph" w:customStyle="1" w:styleId="Komentarotema1">
    <w:name w:val="Komentaro tema1"/>
    <w:basedOn w:val="Komentarotekstas1"/>
    <w:next w:val="Komentarotekstas1"/>
    <w:rsid w:val="00385231"/>
    <w:rPr>
      <w:b/>
      <w:bCs/>
    </w:rPr>
  </w:style>
  <w:style w:type="character" w:customStyle="1" w:styleId="KomentarotemaDiagrama1">
    <w:name w:val="Komentaro tema Diagrama1"/>
    <w:basedOn w:val="KomentarotekstasDiagrama1"/>
    <w:rsid w:val="00385231"/>
    <w:rPr>
      <w:rFonts w:eastAsia="Times New Roman"/>
      <w:b/>
      <w:bCs/>
      <w:kern w:val="0"/>
      <w:lang w:val="en-US"/>
    </w:rPr>
  </w:style>
  <w:style w:type="paragraph" w:customStyle="1" w:styleId="Data1">
    <w:name w:val="Data1"/>
    <w:basedOn w:val="prastasis1"/>
    <w:next w:val="prastasis1"/>
    <w:rsid w:val="00385231"/>
  </w:style>
  <w:style w:type="paragraph" w:customStyle="1" w:styleId="Dokumentostruktra1">
    <w:name w:val="Dokumento struktūra1"/>
    <w:basedOn w:val="prastasis1"/>
    <w:rsid w:val="00385231"/>
    <w:pPr>
      <w:spacing w:after="0" w:line="240" w:lineRule="auto"/>
    </w:pPr>
    <w:rPr>
      <w:rFonts w:ascii="Tahoma" w:hAnsi="Tahoma" w:cs="Tahoma"/>
      <w:sz w:val="16"/>
    </w:rPr>
  </w:style>
  <w:style w:type="paragraph" w:customStyle="1" w:styleId="Elpatoparaas1">
    <w:name w:val="El. pašto parašas1"/>
    <w:basedOn w:val="prastasis1"/>
    <w:rsid w:val="00385231"/>
    <w:pPr>
      <w:spacing w:after="0" w:line="240" w:lineRule="auto"/>
    </w:pPr>
  </w:style>
  <w:style w:type="character" w:customStyle="1" w:styleId="Emfaz1">
    <w:name w:val="Emfazė1"/>
    <w:basedOn w:val="Numatytasispastraiposriftas1"/>
    <w:rsid w:val="00385231"/>
    <w:rPr>
      <w:i/>
      <w:iCs/>
      <w:color w:val="auto"/>
    </w:rPr>
  </w:style>
  <w:style w:type="character" w:customStyle="1" w:styleId="Dokumentoinaosnumeris1">
    <w:name w:val="Dokumento išnašos numeris1"/>
    <w:basedOn w:val="Numatytasispastraiposriftas1"/>
    <w:rsid w:val="00385231"/>
    <w:rPr>
      <w:position w:val="0"/>
      <w:vertAlign w:val="superscript"/>
    </w:rPr>
  </w:style>
  <w:style w:type="paragraph" w:customStyle="1" w:styleId="Dokumentoinaostekstas1">
    <w:name w:val="Dokumento išnašos tekstas1"/>
    <w:basedOn w:val="prastasis1"/>
    <w:rsid w:val="00385231"/>
    <w:pPr>
      <w:spacing w:after="0" w:line="240" w:lineRule="auto"/>
    </w:pPr>
  </w:style>
  <w:style w:type="paragraph" w:customStyle="1" w:styleId="Adresasantvoko1">
    <w:name w:val="Adresas ant voko1"/>
    <w:basedOn w:val="prastasis1"/>
    <w:rsid w:val="00385231"/>
    <w:pPr>
      <w:spacing w:after="0" w:line="240" w:lineRule="auto"/>
      <w:ind w:left="2880"/>
    </w:pPr>
    <w:rPr>
      <w:rFonts w:ascii="Calibri Light" w:hAnsi="Calibri Light"/>
      <w:sz w:val="24"/>
    </w:rPr>
  </w:style>
  <w:style w:type="paragraph" w:customStyle="1" w:styleId="Vokoatgalinisadresas1">
    <w:name w:val="Voko atgalinis adresas1"/>
    <w:basedOn w:val="prastasis1"/>
    <w:rsid w:val="00385231"/>
    <w:pPr>
      <w:spacing w:after="0" w:line="240" w:lineRule="auto"/>
    </w:pPr>
    <w:rPr>
      <w:rFonts w:ascii="Calibri Light" w:hAnsi="Calibri Light"/>
    </w:rPr>
  </w:style>
  <w:style w:type="character" w:customStyle="1" w:styleId="Perirtashipersaitas1">
    <w:name w:val="Peržiūrėtas hipersaitas1"/>
    <w:basedOn w:val="Numatytasispastraiposriftas1"/>
    <w:rsid w:val="00385231"/>
    <w:rPr>
      <w:color w:val="954F72"/>
      <w:u w:val="single"/>
    </w:rPr>
  </w:style>
  <w:style w:type="character" w:customStyle="1" w:styleId="Puslapioinaosnuoroda1">
    <w:name w:val="Puslapio išnašos nuoroda1"/>
    <w:basedOn w:val="Numatytasispastraiposriftas1"/>
    <w:rsid w:val="00385231"/>
    <w:rPr>
      <w:position w:val="0"/>
      <w:vertAlign w:val="superscript"/>
    </w:rPr>
  </w:style>
  <w:style w:type="paragraph" w:customStyle="1" w:styleId="Puslapioinaostekstas1">
    <w:name w:val="Puslapio išnašos tekstas1"/>
    <w:basedOn w:val="prastasis1"/>
    <w:rsid w:val="00385231"/>
    <w:pPr>
      <w:spacing w:after="0" w:line="240" w:lineRule="auto"/>
    </w:pPr>
  </w:style>
  <w:style w:type="character" w:customStyle="1" w:styleId="PuslapioinaostekstasDiagrama1">
    <w:name w:val="Puslapio išnašos tekstas Diagrama1"/>
    <w:basedOn w:val="Numatytasispastraiposriftas1"/>
    <w:rsid w:val="00385231"/>
    <w:rPr>
      <w:rFonts w:eastAsia="Times New Roman"/>
      <w:kern w:val="0"/>
      <w:lang w:val="en-US"/>
    </w:rPr>
  </w:style>
  <w:style w:type="character" w:customStyle="1" w:styleId="HTMLakronimas1">
    <w:name w:val="HTML akronimas1"/>
    <w:basedOn w:val="Numatytasispastraiposriftas1"/>
    <w:rsid w:val="00385231"/>
  </w:style>
  <w:style w:type="paragraph" w:customStyle="1" w:styleId="HTMLadresas1">
    <w:name w:val="HTML adresas1"/>
    <w:basedOn w:val="prastasis1"/>
    <w:rsid w:val="00385231"/>
    <w:pPr>
      <w:spacing w:after="0" w:line="240" w:lineRule="auto"/>
    </w:pPr>
    <w:rPr>
      <w:i/>
      <w:iCs/>
    </w:rPr>
  </w:style>
  <w:style w:type="character" w:customStyle="1" w:styleId="HTMLcitata1">
    <w:name w:val="HTML citata1"/>
    <w:basedOn w:val="Numatytasispastraiposriftas1"/>
    <w:rsid w:val="00385231"/>
    <w:rPr>
      <w:i/>
      <w:iCs/>
    </w:rPr>
  </w:style>
  <w:style w:type="character" w:customStyle="1" w:styleId="HTMLkodas1">
    <w:name w:val="HTML kodas1"/>
    <w:basedOn w:val="Numatytasispastraiposriftas1"/>
    <w:rsid w:val="00385231"/>
    <w:rPr>
      <w:rFonts w:ascii="Consolas" w:hAnsi="Consolas" w:cs="Consolas"/>
      <w:sz w:val="20"/>
    </w:rPr>
  </w:style>
  <w:style w:type="character" w:customStyle="1" w:styleId="HTMLapibrimas1">
    <w:name w:val="HTML apibrėžimas1"/>
    <w:basedOn w:val="Numatytasispastraiposriftas1"/>
    <w:rsid w:val="00385231"/>
    <w:rPr>
      <w:i/>
      <w:iCs/>
    </w:rPr>
  </w:style>
  <w:style w:type="character" w:customStyle="1" w:styleId="HTMLklaviatra1">
    <w:name w:val="HTML klaviatūra1"/>
    <w:basedOn w:val="Numatytasispastraiposriftas1"/>
    <w:rsid w:val="00385231"/>
    <w:rPr>
      <w:rFonts w:ascii="Consolas" w:hAnsi="Consolas" w:cs="Consolas"/>
      <w:sz w:val="20"/>
    </w:rPr>
  </w:style>
  <w:style w:type="paragraph" w:customStyle="1" w:styleId="HTMLiankstoformatuotas1">
    <w:name w:val="HTML iš anksto formatuotas1"/>
    <w:basedOn w:val="prastasis1"/>
    <w:rsid w:val="00385231"/>
    <w:pPr>
      <w:spacing w:after="0" w:line="240" w:lineRule="auto"/>
    </w:pPr>
    <w:rPr>
      <w:rFonts w:ascii="Consolas" w:hAnsi="Consolas" w:cs="Consolas"/>
    </w:rPr>
  </w:style>
  <w:style w:type="character" w:customStyle="1" w:styleId="HTMLpavyzdys1">
    <w:name w:val="HTML pavyzdys1"/>
    <w:basedOn w:val="Numatytasispastraiposriftas1"/>
    <w:rsid w:val="00385231"/>
    <w:rPr>
      <w:rFonts w:ascii="Consolas" w:hAnsi="Consolas" w:cs="Consolas"/>
      <w:sz w:val="24"/>
    </w:rPr>
  </w:style>
  <w:style w:type="character" w:customStyle="1" w:styleId="HTMLspausdinimomainl1">
    <w:name w:val="HTML spausdinimo mašinėlė1"/>
    <w:basedOn w:val="Numatytasispastraiposriftas1"/>
    <w:rsid w:val="00385231"/>
    <w:rPr>
      <w:rFonts w:ascii="Consolas" w:hAnsi="Consolas" w:cs="Consolas"/>
      <w:sz w:val="20"/>
    </w:rPr>
  </w:style>
  <w:style w:type="character" w:customStyle="1" w:styleId="HTMLkintamasis1">
    <w:name w:val="HTML kintamasis1"/>
    <w:basedOn w:val="Numatytasispastraiposriftas1"/>
    <w:rsid w:val="00385231"/>
    <w:rPr>
      <w:i/>
      <w:iCs/>
    </w:rPr>
  </w:style>
  <w:style w:type="character" w:customStyle="1" w:styleId="Hipersaitas1">
    <w:name w:val="Hipersaitas1"/>
    <w:basedOn w:val="Numatytasispastraiposriftas1"/>
    <w:rsid w:val="00385231"/>
    <w:rPr>
      <w:color w:val="0563C1"/>
      <w:u w:val="single"/>
    </w:rPr>
  </w:style>
  <w:style w:type="paragraph" w:customStyle="1" w:styleId="Indeksas11">
    <w:name w:val="Indeksas 11"/>
    <w:basedOn w:val="prastasis1"/>
    <w:next w:val="prastasis1"/>
    <w:autoRedefine/>
    <w:rsid w:val="00385231"/>
    <w:pPr>
      <w:spacing w:after="0" w:line="240" w:lineRule="auto"/>
      <w:ind w:left="220" w:hanging="220"/>
    </w:pPr>
  </w:style>
  <w:style w:type="paragraph" w:customStyle="1" w:styleId="Indeksas21">
    <w:name w:val="Indeksas 21"/>
    <w:basedOn w:val="prastasis1"/>
    <w:next w:val="prastasis1"/>
    <w:autoRedefine/>
    <w:rsid w:val="00385231"/>
    <w:pPr>
      <w:spacing w:after="0" w:line="240" w:lineRule="auto"/>
      <w:ind w:left="440" w:hanging="220"/>
    </w:pPr>
  </w:style>
  <w:style w:type="paragraph" w:customStyle="1" w:styleId="Indeksas31">
    <w:name w:val="Indeksas 31"/>
    <w:basedOn w:val="prastasis1"/>
    <w:next w:val="prastasis1"/>
    <w:autoRedefine/>
    <w:rsid w:val="00385231"/>
    <w:pPr>
      <w:spacing w:after="0" w:line="240" w:lineRule="auto"/>
      <w:ind w:left="660" w:hanging="220"/>
    </w:pPr>
  </w:style>
  <w:style w:type="paragraph" w:customStyle="1" w:styleId="Indeksas41">
    <w:name w:val="Indeksas 41"/>
    <w:basedOn w:val="prastasis1"/>
    <w:next w:val="prastasis1"/>
    <w:autoRedefine/>
    <w:rsid w:val="00385231"/>
    <w:pPr>
      <w:spacing w:after="0" w:line="240" w:lineRule="auto"/>
      <w:ind w:left="880" w:hanging="220"/>
    </w:pPr>
  </w:style>
  <w:style w:type="paragraph" w:customStyle="1" w:styleId="Indeksas51">
    <w:name w:val="Indeksas 51"/>
    <w:basedOn w:val="prastasis1"/>
    <w:next w:val="prastasis1"/>
    <w:autoRedefine/>
    <w:rsid w:val="00385231"/>
    <w:pPr>
      <w:spacing w:after="0" w:line="240" w:lineRule="auto"/>
      <w:ind w:left="1100" w:hanging="220"/>
    </w:pPr>
  </w:style>
  <w:style w:type="paragraph" w:customStyle="1" w:styleId="Indeksas61">
    <w:name w:val="Indeksas 61"/>
    <w:basedOn w:val="prastasis1"/>
    <w:next w:val="prastasis1"/>
    <w:autoRedefine/>
    <w:rsid w:val="00385231"/>
    <w:pPr>
      <w:spacing w:after="0" w:line="240" w:lineRule="auto"/>
      <w:ind w:left="1320" w:hanging="220"/>
    </w:pPr>
  </w:style>
  <w:style w:type="paragraph" w:customStyle="1" w:styleId="Indeksas71">
    <w:name w:val="Indeksas 71"/>
    <w:basedOn w:val="prastasis1"/>
    <w:next w:val="prastasis1"/>
    <w:autoRedefine/>
    <w:rsid w:val="00385231"/>
    <w:pPr>
      <w:spacing w:after="0" w:line="240" w:lineRule="auto"/>
      <w:ind w:left="1540" w:hanging="220"/>
    </w:pPr>
  </w:style>
  <w:style w:type="paragraph" w:customStyle="1" w:styleId="Indeksas81">
    <w:name w:val="Indeksas 81"/>
    <w:basedOn w:val="prastasis1"/>
    <w:next w:val="prastasis1"/>
    <w:autoRedefine/>
    <w:rsid w:val="00385231"/>
    <w:pPr>
      <w:spacing w:after="0" w:line="240" w:lineRule="auto"/>
      <w:ind w:left="1760" w:hanging="220"/>
    </w:pPr>
  </w:style>
  <w:style w:type="paragraph" w:customStyle="1" w:styleId="Indeksas91">
    <w:name w:val="Indeksas 91"/>
    <w:basedOn w:val="prastasis1"/>
    <w:next w:val="prastasis1"/>
    <w:autoRedefine/>
    <w:rsid w:val="00385231"/>
    <w:pPr>
      <w:spacing w:after="0" w:line="240" w:lineRule="auto"/>
      <w:ind w:left="1980" w:hanging="220"/>
    </w:pPr>
  </w:style>
  <w:style w:type="paragraph" w:customStyle="1" w:styleId="Indeksoantrat1">
    <w:name w:val="Indekso antraštė1"/>
    <w:basedOn w:val="prastasis1"/>
    <w:next w:val="Indeksas11"/>
    <w:rsid w:val="00385231"/>
    <w:rPr>
      <w:rFonts w:ascii="Calibri Light" w:hAnsi="Calibri Light"/>
      <w:b/>
      <w:bCs/>
    </w:rPr>
  </w:style>
  <w:style w:type="character" w:customStyle="1" w:styleId="Eilutsnumeris1">
    <w:name w:val="Eilutės numeris1"/>
    <w:basedOn w:val="Numatytasispastraiposriftas1"/>
    <w:rsid w:val="00385231"/>
  </w:style>
  <w:style w:type="paragraph" w:customStyle="1" w:styleId="Sraas1">
    <w:name w:val="Sąrašas1"/>
    <w:basedOn w:val="prastasis1"/>
    <w:rsid w:val="00385231"/>
    <w:pPr>
      <w:ind w:left="360" w:hanging="360"/>
    </w:pPr>
  </w:style>
  <w:style w:type="paragraph" w:customStyle="1" w:styleId="Sraas21">
    <w:name w:val="Sąrašas 21"/>
    <w:basedOn w:val="prastasis1"/>
    <w:rsid w:val="00385231"/>
    <w:pPr>
      <w:ind w:left="720" w:hanging="360"/>
    </w:pPr>
  </w:style>
  <w:style w:type="paragraph" w:customStyle="1" w:styleId="Sraas31">
    <w:name w:val="Sąrašas 31"/>
    <w:basedOn w:val="prastasis1"/>
    <w:rsid w:val="00385231"/>
    <w:pPr>
      <w:ind w:left="1080" w:hanging="360"/>
    </w:pPr>
  </w:style>
  <w:style w:type="paragraph" w:customStyle="1" w:styleId="Sraas41">
    <w:name w:val="Sąrašas 41"/>
    <w:basedOn w:val="prastasis1"/>
    <w:rsid w:val="00385231"/>
    <w:pPr>
      <w:ind w:left="1440" w:hanging="360"/>
    </w:pPr>
  </w:style>
  <w:style w:type="paragraph" w:customStyle="1" w:styleId="Sraas51">
    <w:name w:val="Sąrašas 51"/>
    <w:basedOn w:val="prastasis1"/>
    <w:rsid w:val="00385231"/>
    <w:pPr>
      <w:ind w:left="1800" w:hanging="360"/>
    </w:pPr>
  </w:style>
  <w:style w:type="paragraph" w:customStyle="1" w:styleId="Sraassuenkleliais1">
    <w:name w:val="Sąrašas su ženkleliais1"/>
    <w:basedOn w:val="prastasis1"/>
    <w:rsid w:val="00385231"/>
    <w:pPr>
      <w:numPr>
        <w:numId w:val="16"/>
      </w:numPr>
      <w:spacing w:after="40"/>
    </w:pPr>
  </w:style>
  <w:style w:type="paragraph" w:customStyle="1" w:styleId="Sraassuenkleliais21">
    <w:name w:val="Sąrašas su ženkleliais 21"/>
    <w:basedOn w:val="prastasis1"/>
    <w:rsid w:val="00385231"/>
    <w:pPr>
      <w:numPr>
        <w:numId w:val="17"/>
      </w:numPr>
    </w:pPr>
  </w:style>
  <w:style w:type="paragraph" w:customStyle="1" w:styleId="Sraassuenkleliais31">
    <w:name w:val="Sąrašas su ženkleliais 31"/>
    <w:basedOn w:val="prastasis1"/>
    <w:rsid w:val="00385231"/>
    <w:pPr>
      <w:numPr>
        <w:numId w:val="18"/>
      </w:numPr>
    </w:pPr>
  </w:style>
  <w:style w:type="paragraph" w:customStyle="1" w:styleId="Sraassuenkleliais41">
    <w:name w:val="Sąrašas su ženkleliais 41"/>
    <w:basedOn w:val="prastasis1"/>
    <w:rsid w:val="00385231"/>
    <w:pPr>
      <w:numPr>
        <w:numId w:val="19"/>
      </w:numPr>
    </w:pPr>
  </w:style>
  <w:style w:type="paragraph" w:customStyle="1" w:styleId="Sraassuenkleliais51">
    <w:name w:val="Sąrašas su ženkleliais 51"/>
    <w:basedOn w:val="prastasis1"/>
    <w:rsid w:val="00385231"/>
    <w:pPr>
      <w:numPr>
        <w:numId w:val="20"/>
      </w:numPr>
    </w:pPr>
  </w:style>
  <w:style w:type="paragraph" w:customStyle="1" w:styleId="Sraotsinys1">
    <w:name w:val="Sąrašo tęsinys1"/>
    <w:basedOn w:val="prastasis1"/>
    <w:rsid w:val="00385231"/>
    <w:pPr>
      <w:spacing w:after="120"/>
      <w:ind w:left="360"/>
    </w:pPr>
  </w:style>
  <w:style w:type="paragraph" w:customStyle="1" w:styleId="Sraotsinys21">
    <w:name w:val="Sąrašo tęsinys 21"/>
    <w:basedOn w:val="prastasis1"/>
    <w:rsid w:val="00385231"/>
    <w:pPr>
      <w:spacing w:after="120"/>
      <w:ind w:left="720"/>
    </w:pPr>
  </w:style>
  <w:style w:type="paragraph" w:customStyle="1" w:styleId="Sraotsinys31">
    <w:name w:val="Sąrašo tęsinys 31"/>
    <w:basedOn w:val="prastasis1"/>
    <w:rsid w:val="00385231"/>
    <w:pPr>
      <w:spacing w:after="120"/>
      <w:ind w:left="1080"/>
    </w:pPr>
  </w:style>
  <w:style w:type="paragraph" w:customStyle="1" w:styleId="Sraotsinys41">
    <w:name w:val="Sąrašo tęsinys 41"/>
    <w:basedOn w:val="prastasis1"/>
    <w:rsid w:val="00385231"/>
    <w:pPr>
      <w:spacing w:after="120"/>
      <w:ind w:left="1440"/>
    </w:pPr>
  </w:style>
  <w:style w:type="paragraph" w:customStyle="1" w:styleId="Sraotsinys51">
    <w:name w:val="Sąrašo tęsinys 51"/>
    <w:basedOn w:val="prastasis1"/>
    <w:rsid w:val="00385231"/>
    <w:pPr>
      <w:spacing w:after="120"/>
      <w:ind w:left="1800"/>
    </w:pPr>
  </w:style>
  <w:style w:type="paragraph" w:customStyle="1" w:styleId="Sraassunumeriais1">
    <w:name w:val="Sąrašas su numeriais1"/>
    <w:basedOn w:val="prastasis1"/>
    <w:rsid w:val="00385231"/>
  </w:style>
  <w:style w:type="paragraph" w:customStyle="1" w:styleId="Sraassunumeriais21">
    <w:name w:val="Sąrašas su numeriais 21"/>
    <w:basedOn w:val="prastasis1"/>
    <w:rsid w:val="00385231"/>
  </w:style>
  <w:style w:type="paragraph" w:customStyle="1" w:styleId="Sraassunumeriais31">
    <w:name w:val="Sąrašas su numeriais 31"/>
    <w:basedOn w:val="prastasis1"/>
    <w:rsid w:val="00385231"/>
  </w:style>
  <w:style w:type="paragraph" w:customStyle="1" w:styleId="Sraassunumeriais41">
    <w:name w:val="Sąrašas su numeriais 41"/>
    <w:basedOn w:val="prastasis1"/>
    <w:rsid w:val="00385231"/>
  </w:style>
  <w:style w:type="paragraph" w:customStyle="1" w:styleId="Sraassunumeriais51">
    <w:name w:val="Sąrašas su numeriais 51"/>
    <w:basedOn w:val="prastasis1"/>
    <w:rsid w:val="00385231"/>
    <w:pPr>
      <w:numPr>
        <w:numId w:val="21"/>
      </w:numPr>
    </w:pPr>
  </w:style>
  <w:style w:type="paragraph" w:customStyle="1" w:styleId="Makrokomandostekstas1">
    <w:name w:val="Makrokomandos tekstas1"/>
    <w:rsid w:val="00385231"/>
    <w:pPr>
      <w:tabs>
        <w:tab w:val="left" w:pos="480"/>
        <w:tab w:val="left" w:pos="960"/>
        <w:tab w:val="left" w:pos="1440"/>
        <w:tab w:val="left" w:pos="1920"/>
        <w:tab w:val="left" w:pos="2400"/>
        <w:tab w:val="left" w:pos="2880"/>
        <w:tab w:val="left" w:pos="3360"/>
        <w:tab w:val="left" w:pos="3840"/>
        <w:tab w:val="left" w:pos="4320"/>
      </w:tabs>
      <w:suppressAutoHyphens/>
      <w:autoSpaceDN w:val="0"/>
      <w:spacing w:line="300" w:lineRule="auto"/>
      <w:jc w:val="both"/>
      <w:textAlignment w:val="baseline"/>
    </w:pPr>
    <w:rPr>
      <w:rFonts w:ascii="Consolas" w:eastAsia="Times New Roman" w:hAnsi="Consolas" w:cs="Consolas"/>
      <w:sz w:val="22"/>
      <w:lang w:val="en-US"/>
    </w:rPr>
  </w:style>
  <w:style w:type="paragraph" w:customStyle="1" w:styleId="Laikoantrat1">
    <w:name w:val="Laiško antraštė1"/>
    <w:basedOn w:val="prastasis1"/>
    <w:rsid w:val="00385231"/>
    <w:pPr>
      <w:pBdr>
        <w:top w:val="single" w:sz="6" w:space="1" w:color="000000"/>
        <w:left w:val="single" w:sz="6" w:space="1" w:color="000000"/>
        <w:bottom w:val="single" w:sz="6" w:space="1" w:color="000000"/>
        <w:right w:val="single" w:sz="6" w:space="1" w:color="000000"/>
      </w:pBdr>
      <w:spacing w:after="0" w:line="240" w:lineRule="auto"/>
      <w:ind w:left="1080" w:hanging="1080"/>
    </w:pPr>
    <w:rPr>
      <w:rFonts w:ascii="Calibri Light" w:hAnsi="Calibri Light"/>
      <w:sz w:val="24"/>
    </w:rPr>
  </w:style>
  <w:style w:type="paragraph" w:customStyle="1" w:styleId="prastasiniatinklio1">
    <w:name w:val="Įprastas (žiniatinklio)1"/>
    <w:basedOn w:val="prastasis1"/>
    <w:rsid w:val="00385231"/>
    <w:rPr>
      <w:rFonts w:ascii="Times New Roman" w:hAnsi="Times New Roman"/>
      <w:sz w:val="24"/>
    </w:rPr>
  </w:style>
  <w:style w:type="paragraph" w:customStyle="1" w:styleId="prastojitrauka1">
    <w:name w:val="Įprastoji įtrauka1"/>
    <w:basedOn w:val="prastasis1"/>
    <w:rsid w:val="00385231"/>
    <w:pPr>
      <w:ind w:left="720"/>
    </w:pPr>
  </w:style>
  <w:style w:type="paragraph" w:customStyle="1" w:styleId="Pastabosantrat1">
    <w:name w:val="Pastabos antraštė1"/>
    <w:basedOn w:val="prastasis1"/>
    <w:next w:val="prastasis1"/>
    <w:rsid w:val="00385231"/>
    <w:pPr>
      <w:spacing w:after="0" w:line="240" w:lineRule="auto"/>
    </w:pPr>
  </w:style>
  <w:style w:type="character" w:customStyle="1" w:styleId="Puslapionumeris1">
    <w:name w:val="Puslapio numeris1"/>
    <w:basedOn w:val="Numatytasispastraiposriftas1"/>
    <w:rsid w:val="00385231"/>
  </w:style>
  <w:style w:type="paragraph" w:customStyle="1" w:styleId="Paprastasistekstas1">
    <w:name w:val="Paprastasis tekstas1"/>
    <w:basedOn w:val="prastasis1"/>
    <w:rsid w:val="00385231"/>
    <w:pPr>
      <w:spacing w:after="0" w:line="240" w:lineRule="auto"/>
    </w:pPr>
    <w:rPr>
      <w:rFonts w:ascii="Consolas" w:hAnsi="Consolas" w:cs="Consolas"/>
      <w:sz w:val="21"/>
    </w:rPr>
  </w:style>
  <w:style w:type="paragraph" w:customStyle="1" w:styleId="Pasveikinimas1">
    <w:name w:val="Pasveikinimas1"/>
    <w:basedOn w:val="prastasis1"/>
    <w:next w:val="prastasis1"/>
    <w:rsid w:val="00385231"/>
  </w:style>
  <w:style w:type="paragraph" w:customStyle="1" w:styleId="Paraas1">
    <w:name w:val="Parašas1"/>
    <w:basedOn w:val="prastasis1"/>
    <w:rsid w:val="00385231"/>
    <w:pPr>
      <w:spacing w:before="720" w:after="0" w:line="312" w:lineRule="auto"/>
    </w:pPr>
  </w:style>
  <w:style w:type="character" w:customStyle="1" w:styleId="Grietas1">
    <w:name w:val="Griežtas1"/>
    <w:basedOn w:val="Numatytasispastraiposriftas1"/>
    <w:rsid w:val="00385231"/>
    <w:rPr>
      <w:b/>
      <w:bCs/>
      <w:color w:val="auto"/>
    </w:rPr>
  </w:style>
  <w:style w:type="character" w:customStyle="1" w:styleId="Nerykuspabraukimas1">
    <w:name w:val="Neryškus pabraukimas1"/>
    <w:basedOn w:val="Numatytasispastraiposriftas1"/>
    <w:rsid w:val="00385231"/>
    <w:rPr>
      <w:i/>
      <w:iCs/>
      <w:color w:val="auto"/>
    </w:rPr>
  </w:style>
  <w:style w:type="character" w:customStyle="1" w:styleId="Nerykinuoroda1">
    <w:name w:val="Neryški nuoroda1"/>
    <w:basedOn w:val="Numatytasispastraiposriftas1"/>
    <w:rsid w:val="00385231"/>
    <w:rPr>
      <w:smallCaps/>
      <w:color w:val="auto"/>
      <w:u w:val="single" w:color="7F7F7F"/>
    </w:rPr>
  </w:style>
  <w:style w:type="paragraph" w:customStyle="1" w:styleId="Literatra1">
    <w:name w:val="Literatūra1"/>
    <w:basedOn w:val="prastasis1"/>
    <w:next w:val="prastasis1"/>
    <w:rsid w:val="00385231"/>
    <w:pPr>
      <w:spacing w:after="0"/>
      <w:ind w:left="220" w:hanging="220"/>
    </w:pPr>
  </w:style>
  <w:style w:type="paragraph" w:customStyle="1" w:styleId="Iliustracijsraas1">
    <w:name w:val="Iliustracijų sąrašas1"/>
    <w:basedOn w:val="prastasis1"/>
    <w:next w:val="prastasis1"/>
    <w:rsid w:val="00385231"/>
    <w:pPr>
      <w:spacing w:after="0"/>
    </w:pPr>
  </w:style>
  <w:style w:type="paragraph" w:customStyle="1" w:styleId="Literatrossraoantrat1">
    <w:name w:val="Literatūros sąrašo antraštė1"/>
    <w:basedOn w:val="prastasis1"/>
    <w:next w:val="prastasis1"/>
    <w:rsid w:val="00385231"/>
    <w:pPr>
      <w:spacing w:before="120"/>
    </w:pPr>
    <w:rPr>
      <w:rFonts w:ascii="Calibri Light" w:hAnsi="Calibri Light"/>
      <w:b/>
      <w:bCs/>
      <w:sz w:val="24"/>
    </w:rPr>
  </w:style>
  <w:style w:type="paragraph" w:customStyle="1" w:styleId="Turinys11">
    <w:name w:val="Turinys 11"/>
    <w:basedOn w:val="prastasis1"/>
    <w:next w:val="prastasis1"/>
    <w:autoRedefine/>
    <w:rsid w:val="00385231"/>
    <w:pPr>
      <w:tabs>
        <w:tab w:val="right" w:leader="underscore" w:pos="9090"/>
      </w:tabs>
      <w:spacing w:after="100"/>
    </w:pPr>
    <w:rPr>
      <w:color w:val="7F7F7F"/>
    </w:rPr>
  </w:style>
  <w:style w:type="paragraph" w:customStyle="1" w:styleId="Turinys21">
    <w:name w:val="Turinys 21"/>
    <w:basedOn w:val="prastasis1"/>
    <w:next w:val="prastasis1"/>
    <w:autoRedefine/>
    <w:rsid w:val="00385231"/>
    <w:pPr>
      <w:spacing w:after="100"/>
      <w:ind w:left="220"/>
    </w:pPr>
  </w:style>
  <w:style w:type="paragraph" w:customStyle="1" w:styleId="Turinys31">
    <w:name w:val="Turinys 31"/>
    <w:basedOn w:val="prastasis1"/>
    <w:next w:val="prastasis1"/>
    <w:autoRedefine/>
    <w:rsid w:val="00385231"/>
    <w:pPr>
      <w:spacing w:after="100"/>
      <w:ind w:left="440"/>
    </w:pPr>
  </w:style>
  <w:style w:type="paragraph" w:customStyle="1" w:styleId="Turinys41">
    <w:name w:val="Turinys 41"/>
    <w:basedOn w:val="prastasis1"/>
    <w:next w:val="prastasis1"/>
    <w:autoRedefine/>
    <w:rsid w:val="00385231"/>
    <w:pPr>
      <w:spacing w:after="100"/>
      <w:ind w:left="660"/>
    </w:pPr>
  </w:style>
  <w:style w:type="paragraph" w:customStyle="1" w:styleId="Turinys51">
    <w:name w:val="Turinys 51"/>
    <w:basedOn w:val="prastasis1"/>
    <w:next w:val="prastasis1"/>
    <w:autoRedefine/>
    <w:rsid w:val="00385231"/>
    <w:pPr>
      <w:spacing w:after="100"/>
      <w:ind w:left="880"/>
    </w:pPr>
  </w:style>
  <w:style w:type="paragraph" w:customStyle="1" w:styleId="Turinys61">
    <w:name w:val="Turinys 61"/>
    <w:basedOn w:val="prastasis1"/>
    <w:next w:val="prastasis1"/>
    <w:autoRedefine/>
    <w:rsid w:val="00385231"/>
    <w:pPr>
      <w:spacing w:after="100"/>
      <w:ind w:left="1100"/>
    </w:pPr>
  </w:style>
  <w:style w:type="paragraph" w:customStyle="1" w:styleId="Turinys71">
    <w:name w:val="Turinys 71"/>
    <w:basedOn w:val="prastasis1"/>
    <w:next w:val="prastasis1"/>
    <w:autoRedefine/>
    <w:rsid w:val="00385231"/>
    <w:pPr>
      <w:spacing w:after="100"/>
      <w:ind w:left="1320"/>
    </w:pPr>
  </w:style>
  <w:style w:type="paragraph" w:customStyle="1" w:styleId="Turinys81">
    <w:name w:val="Turinys 81"/>
    <w:basedOn w:val="prastasis1"/>
    <w:next w:val="prastasis1"/>
    <w:autoRedefine/>
    <w:rsid w:val="00385231"/>
    <w:pPr>
      <w:spacing w:after="100"/>
      <w:ind w:left="1540"/>
    </w:pPr>
  </w:style>
  <w:style w:type="paragraph" w:customStyle="1" w:styleId="Turinys91">
    <w:name w:val="Turinys 91"/>
    <w:basedOn w:val="prastasis1"/>
    <w:next w:val="prastasis1"/>
    <w:autoRedefine/>
    <w:rsid w:val="00385231"/>
    <w:pPr>
      <w:spacing w:after="100"/>
      <w:ind w:left="1760"/>
    </w:pPr>
  </w:style>
  <w:style w:type="paragraph" w:customStyle="1" w:styleId="Turinioantrat1">
    <w:name w:val="Turinio antraštė1"/>
    <w:basedOn w:val="Antrat11"/>
    <w:next w:val="prastasis1"/>
    <w:rsid w:val="00385231"/>
    <w:pPr>
      <w:spacing w:before="320" w:after="40"/>
    </w:pPr>
    <w:rPr>
      <w:b/>
      <w:bCs/>
      <w:caps/>
      <w:color w:val="auto"/>
      <w:spacing w:val="4"/>
      <w:sz w:val="28"/>
      <w:szCs w:val="28"/>
    </w:rPr>
  </w:style>
  <w:style w:type="character" w:customStyle="1" w:styleId="BetarpDiagrama">
    <w:name w:val="Be tarpų Diagrama"/>
    <w:basedOn w:val="Numatytasispastraiposriftas1"/>
    <w:rsid w:val="00385231"/>
    <w:rPr>
      <w:rFonts w:eastAsia="Times New Roman"/>
      <w:kern w:val="0"/>
      <w:lang w:val="en-US"/>
    </w:rPr>
  </w:style>
  <w:style w:type="character" w:customStyle="1" w:styleId="SraopastraipaDiagrama1">
    <w:name w:val="Sąrašo pastraipa Diagrama1"/>
    <w:rsid w:val="00385231"/>
  </w:style>
  <w:style w:type="paragraph" w:customStyle="1" w:styleId="Pataisymai1">
    <w:name w:val="Pataisymai1"/>
    <w:rsid w:val="00385231"/>
    <w:pPr>
      <w:suppressAutoHyphens/>
      <w:autoSpaceDN w:val="0"/>
      <w:textAlignment w:val="baseline"/>
    </w:pPr>
    <w:rPr>
      <w:rFonts w:ascii="Times New Roman" w:eastAsia="Times New Roman" w:hAnsi="Times New Roman" w:cs="Times New Roman"/>
      <w:sz w:val="24"/>
      <w:szCs w:val="24"/>
    </w:rPr>
  </w:style>
  <w:style w:type="character" w:customStyle="1" w:styleId="UnresolvedMention2">
    <w:name w:val="Unresolved Mention2"/>
    <w:basedOn w:val="Numatytasispastraiposriftas1"/>
    <w:rsid w:val="00385231"/>
    <w:rPr>
      <w:color w:val="605E5C"/>
      <w:shd w:val="clear" w:color="auto" w:fill="E1DFDD"/>
    </w:rPr>
  </w:style>
  <w:style w:type="paragraph" w:customStyle="1" w:styleId="Skyriauspavadinimas">
    <w:name w:val="Skyriaus pavadinimas"/>
    <w:basedOn w:val="prastasis1"/>
    <w:rsid w:val="00385231"/>
    <w:pPr>
      <w:numPr>
        <w:numId w:val="14"/>
      </w:numPr>
      <w:spacing w:after="0" w:line="240" w:lineRule="auto"/>
      <w:jc w:val="center"/>
    </w:pPr>
    <w:rPr>
      <w:rFonts w:ascii="Times New Roman Bold" w:hAnsi="Times New Roman Bold"/>
      <w:b/>
      <w:caps/>
      <w:sz w:val="24"/>
      <w:szCs w:val="24"/>
      <w:lang w:val="en-GB"/>
    </w:rPr>
  </w:style>
  <w:style w:type="paragraph" w:customStyle="1" w:styleId="tin">
    <w:name w:val="tin"/>
    <w:basedOn w:val="prastasis1"/>
    <w:rsid w:val="00385231"/>
    <w:pPr>
      <w:spacing w:before="100" w:after="100" w:line="240" w:lineRule="auto"/>
      <w:jc w:val="left"/>
    </w:pPr>
    <w:rPr>
      <w:rFonts w:ascii="Times New Roman" w:hAnsi="Times New Roman"/>
      <w:sz w:val="24"/>
      <w:szCs w:val="24"/>
    </w:rPr>
  </w:style>
  <w:style w:type="paragraph" w:customStyle="1" w:styleId="Numberedlist22">
    <w:name w:val="Numbered list 2.2"/>
    <w:next w:val="prastasis1"/>
    <w:autoRedefine/>
    <w:rsid w:val="00385231"/>
    <w:rPr>
      <w:rFonts w:ascii="Times New Roman" w:eastAsia="Times New Roman" w:hAnsi="Times New Roman" w:cs="Times New Roman"/>
      <w:bCs/>
      <w:iCs/>
      <w:sz w:val="24"/>
      <w:szCs w:val="24"/>
    </w:rPr>
  </w:style>
  <w:style w:type="paragraph" w:customStyle="1" w:styleId="CommentSubject1">
    <w:name w:val="Comment Subject1"/>
    <w:basedOn w:val="CommentText1"/>
    <w:next w:val="CommentText1"/>
    <w:rsid w:val="00385231"/>
    <w:rPr>
      <w:b/>
      <w:bCs/>
    </w:rPr>
  </w:style>
  <w:style w:type="paragraph" w:customStyle="1" w:styleId="CommentText1">
    <w:name w:val="Comment Text1"/>
    <w:basedOn w:val="prastasis1"/>
    <w:rsid w:val="00385231"/>
    <w:pPr>
      <w:spacing w:after="0" w:line="240" w:lineRule="auto"/>
      <w:jc w:val="left"/>
    </w:pPr>
    <w:rPr>
      <w:rFonts w:ascii="Times New Roman" w:hAnsi="Times New Roman"/>
      <w:sz w:val="20"/>
      <w:szCs w:val="20"/>
      <w:lang w:val="lt-LT"/>
    </w:rPr>
  </w:style>
  <w:style w:type="character" w:customStyle="1" w:styleId="CommentReference1">
    <w:name w:val="Comment Reference1"/>
    <w:basedOn w:val="Numatytasispastraiposriftas1"/>
    <w:rsid w:val="00385231"/>
    <w:rPr>
      <w:sz w:val="16"/>
      <w:szCs w:val="16"/>
    </w:rPr>
  </w:style>
  <w:style w:type="character" w:customStyle="1" w:styleId="cf01">
    <w:name w:val="cf01"/>
    <w:basedOn w:val="Numatytasispastraiposriftas1"/>
    <w:rsid w:val="00385231"/>
    <w:rPr>
      <w:rFonts w:ascii="Segoe UI" w:hAnsi="Segoe UI" w:cs="Segoe UI"/>
      <w:sz w:val="18"/>
      <w:szCs w:val="18"/>
    </w:rPr>
  </w:style>
  <w:style w:type="paragraph" w:customStyle="1" w:styleId="paragraph">
    <w:name w:val="paragraph"/>
    <w:basedOn w:val="prastasis1"/>
    <w:rsid w:val="00385231"/>
    <w:pPr>
      <w:spacing w:before="100" w:after="100" w:line="240" w:lineRule="auto"/>
      <w:jc w:val="left"/>
    </w:pPr>
    <w:rPr>
      <w:rFonts w:ascii="Times New Roman" w:hAnsi="Times New Roman"/>
      <w:sz w:val="24"/>
      <w:szCs w:val="24"/>
    </w:rPr>
  </w:style>
  <w:style w:type="character" w:customStyle="1" w:styleId="normaltextrun">
    <w:name w:val="normaltextrun"/>
    <w:basedOn w:val="Numatytasispastraiposriftas1"/>
    <w:rsid w:val="00385231"/>
  </w:style>
  <w:style w:type="character" w:customStyle="1" w:styleId="eop">
    <w:name w:val="eop"/>
    <w:basedOn w:val="Numatytasispastraiposriftas1"/>
    <w:rsid w:val="00385231"/>
  </w:style>
  <w:style w:type="character" w:customStyle="1" w:styleId="Bodytext2Italic">
    <w:name w:val="Body text|2 + Italic"/>
    <w:basedOn w:val="Numatytasispastraiposriftas1"/>
    <w:rsid w:val="00385231"/>
    <w:rPr>
      <w:rFonts w:ascii="Calibri" w:eastAsia="Calibri" w:hAnsi="Calibri" w:cs="Calibri"/>
      <w:b w:val="0"/>
      <w:bCs w:val="0"/>
      <w:i/>
      <w:iCs/>
      <w:strike w:val="0"/>
      <w:dstrike w:val="0"/>
      <w:color w:val="000000"/>
      <w:spacing w:val="0"/>
      <w:w w:val="100"/>
      <w:position w:val="0"/>
      <w:sz w:val="20"/>
      <w:szCs w:val="20"/>
      <w:u w:val="none"/>
      <w:vertAlign w:val="baseline"/>
      <w:lang w:eastAsia="en-US" w:bidi="en-US"/>
    </w:rPr>
  </w:style>
  <w:style w:type="character" w:customStyle="1" w:styleId="Bodytext2Exact">
    <w:name w:val="Body text (2) Exact"/>
    <w:rsid w:val="00385231"/>
    <w:rPr>
      <w:rFonts w:ascii="Times New Roman" w:eastAsia="Times New Roman" w:hAnsi="Times New Roman" w:cs="Times New Roman"/>
      <w:b w:val="0"/>
      <w:bCs w:val="0"/>
      <w:i w:val="0"/>
      <w:iCs w:val="0"/>
      <w:strike w:val="0"/>
      <w:dstrike w:val="0"/>
      <w:sz w:val="22"/>
      <w:szCs w:val="22"/>
      <w:u w:val="none"/>
    </w:rPr>
  </w:style>
  <w:style w:type="character" w:customStyle="1" w:styleId="Neapdorotaspaminjimas2">
    <w:name w:val="Neapdorotas paminėjimas2"/>
    <w:basedOn w:val="Numatytasispastraiposriftas1"/>
    <w:rsid w:val="00385231"/>
    <w:rPr>
      <w:color w:val="605E5C"/>
      <w:shd w:val="clear" w:color="auto" w:fill="E1DFDD"/>
    </w:rPr>
  </w:style>
  <w:style w:type="numbering" w:customStyle="1" w:styleId="LFO1">
    <w:name w:val="LFO1"/>
    <w:basedOn w:val="NoList"/>
    <w:rsid w:val="00385231"/>
    <w:pPr>
      <w:numPr>
        <w:numId w:val="14"/>
      </w:numPr>
    </w:pPr>
  </w:style>
  <w:style w:type="numbering" w:customStyle="1" w:styleId="LFO4">
    <w:name w:val="LFO4"/>
    <w:basedOn w:val="NoList"/>
    <w:rsid w:val="00385231"/>
    <w:pPr>
      <w:numPr>
        <w:numId w:val="15"/>
      </w:numPr>
    </w:pPr>
  </w:style>
  <w:style w:type="numbering" w:customStyle="1" w:styleId="LFO11">
    <w:name w:val="LFO1_1"/>
    <w:basedOn w:val="NoList"/>
    <w:rsid w:val="00385231"/>
    <w:pPr>
      <w:numPr>
        <w:numId w:val="16"/>
      </w:numPr>
    </w:pPr>
  </w:style>
  <w:style w:type="numbering" w:customStyle="1" w:styleId="LFO2">
    <w:name w:val="LFO2"/>
    <w:basedOn w:val="NoList"/>
    <w:rsid w:val="00385231"/>
    <w:pPr>
      <w:numPr>
        <w:numId w:val="17"/>
      </w:numPr>
    </w:pPr>
  </w:style>
  <w:style w:type="numbering" w:customStyle="1" w:styleId="LFO3">
    <w:name w:val="LFO3"/>
    <w:basedOn w:val="NoList"/>
    <w:rsid w:val="00385231"/>
    <w:pPr>
      <w:numPr>
        <w:numId w:val="18"/>
      </w:numPr>
    </w:pPr>
  </w:style>
  <w:style w:type="numbering" w:customStyle="1" w:styleId="LFO41">
    <w:name w:val="LFO4_1"/>
    <w:basedOn w:val="NoList"/>
    <w:rsid w:val="00385231"/>
    <w:pPr>
      <w:numPr>
        <w:numId w:val="19"/>
      </w:numPr>
    </w:pPr>
  </w:style>
  <w:style w:type="numbering" w:customStyle="1" w:styleId="LFO5">
    <w:name w:val="LFO5"/>
    <w:basedOn w:val="NoList"/>
    <w:rsid w:val="00385231"/>
    <w:pPr>
      <w:numPr>
        <w:numId w:val="20"/>
      </w:numPr>
    </w:pPr>
  </w:style>
  <w:style w:type="numbering" w:customStyle="1" w:styleId="LFO7">
    <w:name w:val="LFO7"/>
    <w:basedOn w:val="NoList"/>
    <w:rsid w:val="00385231"/>
    <w:pPr>
      <w:numPr>
        <w:numId w:val="21"/>
      </w:numPr>
    </w:pPr>
  </w:style>
  <w:style w:type="table" w:customStyle="1" w:styleId="Lentelstinklelis11">
    <w:name w:val="Lentelės tinklelis11"/>
    <w:basedOn w:val="TableNormal"/>
    <w:next w:val="TableGrid"/>
    <w:uiPriority w:val="39"/>
    <w:rsid w:val="00385231"/>
    <w:pPr>
      <w:jc w:val="both"/>
    </w:pPr>
    <w:rPr>
      <w:rFonts w:eastAsia="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85231"/>
    <w:rPr>
      <w:color w:val="605E5C"/>
      <w:shd w:val="clear" w:color="auto" w:fill="E1DFDD"/>
    </w:rPr>
  </w:style>
  <w:style w:type="paragraph" w:customStyle="1" w:styleId="Lentele-ZET">
    <w:name w:val="Lentele-ZET"/>
    <w:basedOn w:val="Normal"/>
    <w:uiPriority w:val="99"/>
    <w:rsid w:val="00F83F6F"/>
    <w:pPr>
      <w:spacing w:after="0" w:line="312" w:lineRule="auto"/>
    </w:pPr>
    <w:rPr>
      <w:rFonts w:ascii="Tahoma" w:eastAsia="Times New Roman" w:hAnsi="Tahoma" w:cs="Tahoma"/>
      <w:sz w:val="17"/>
      <w:szCs w:val="17"/>
      <w:lang w:eastAsia="lt-LT"/>
    </w:rPr>
  </w:style>
  <w:style w:type="paragraph" w:customStyle="1" w:styleId="prastasis2">
    <w:name w:val="Įprastasis2"/>
    <w:rsid w:val="00D036CB"/>
    <w:pPr>
      <w:suppressAutoHyphens/>
      <w:autoSpaceDN w:val="0"/>
      <w:spacing w:after="160" w:line="249" w:lineRule="auto"/>
      <w:jc w:val="both"/>
    </w:pPr>
    <w:rPr>
      <w:rFonts w:ascii="Calibri" w:eastAsia="Times New Roman" w:hAnsi="Calibri" w:cs="Times New Roman"/>
      <w:sz w:val="22"/>
      <w:lang w:val="en-US"/>
    </w:rPr>
  </w:style>
  <w:style w:type="character" w:customStyle="1" w:styleId="Numatytasispastraiposriftas2">
    <w:name w:val="Numatytasis pastraipos šriftas2"/>
    <w:rsid w:val="00D03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923218991">
      <w:bodyDiv w:val="1"/>
      <w:marLeft w:val="0"/>
      <w:marRight w:val="0"/>
      <w:marTop w:val="0"/>
      <w:marBottom w:val="0"/>
      <w:divBdr>
        <w:top w:val="none" w:sz="0" w:space="0" w:color="auto"/>
        <w:left w:val="none" w:sz="0" w:space="0" w:color="auto"/>
        <w:bottom w:val="none" w:sz="0" w:space="0" w:color="auto"/>
        <w:right w:val="none" w:sz="0" w:space="0" w:color="auto"/>
      </w:divBdr>
    </w:div>
    <w:div w:id="965042416">
      <w:bodyDiv w:val="1"/>
      <w:marLeft w:val="0"/>
      <w:marRight w:val="0"/>
      <w:marTop w:val="0"/>
      <w:marBottom w:val="0"/>
      <w:divBdr>
        <w:top w:val="none" w:sz="0" w:space="0" w:color="auto"/>
        <w:left w:val="none" w:sz="0" w:space="0" w:color="auto"/>
        <w:bottom w:val="none" w:sz="0" w:space="0" w:color="auto"/>
        <w:right w:val="none" w:sz="0" w:space="0" w:color="auto"/>
      </w:divBdr>
    </w:div>
    <w:div w:id="991181270">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PlaceholderText"/>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PlaceholderText"/>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PlaceholderText"/>
              <w:rFonts w:ascii="Arial" w:hAnsi="Arial" w:cs="Arial"/>
              <w:sz w:val="22"/>
              <w:szCs w:val="22"/>
              <w:highlight w:val="cyan"/>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PlaceholderText"/>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PlaceholderText"/>
              <w:rFonts w:ascii="Calibri Light" w:hAnsi="Calibri Light" w:cs="Calibri Light"/>
              <w:sz w:val="22"/>
              <w:highlight w:val="cyan"/>
            </w:rPr>
            <w:t>Pasirinkite elementą</w:t>
          </w:r>
          <w:r w:rsidRPr="009403C2">
            <w:rPr>
              <w:rStyle w:val="PlaceholderText"/>
              <w:rFonts w:ascii="Calibri Light" w:hAnsi="Calibri Light" w:cs="Calibri Light"/>
              <w:sz w:val="22"/>
            </w:rPr>
            <w:t>.</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PlaceholderText"/>
              <w:rFonts w:ascii="Calibri Light" w:hAnsi="Calibri Light" w:cs="Calibri Light"/>
              <w:sz w:val="22"/>
              <w:highlight w:val="cyan"/>
            </w:rPr>
            <w:t>Pasirinkite elementą</w:t>
          </w:r>
          <w:r w:rsidRPr="009D2230">
            <w:rPr>
              <w:rStyle w:val="PlaceholderText"/>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PlaceholderText"/>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650EFA" w:rsidRDefault="00AD7BBC" w:rsidP="00AD7BBC">
          <w:pPr>
            <w:pStyle w:val="D89E2D0766A74BAB88A1C3C7CB112543"/>
          </w:pPr>
          <w:r w:rsidRPr="009403C2">
            <w:rPr>
              <w:rStyle w:val="PlaceholderText"/>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650EFA" w:rsidRDefault="00AD7BBC" w:rsidP="00AD7BBC">
          <w:pPr>
            <w:pStyle w:val="8A4FB2E488AC4BAB9889314AC7B96BE4"/>
          </w:pPr>
          <w:r w:rsidRPr="009403C2">
            <w:rPr>
              <w:rStyle w:val="PlaceholderText"/>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650EFA" w:rsidRDefault="00AD7BBC" w:rsidP="00AD7BBC">
          <w:pPr>
            <w:pStyle w:val="CFE437340A9442448C304343F3DD70DD"/>
          </w:pPr>
          <w:r w:rsidRPr="009403C2">
            <w:rPr>
              <w:rStyle w:val="PlaceholderText"/>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650EFA" w:rsidRDefault="00AD7BBC" w:rsidP="00AD7BBC">
          <w:pPr>
            <w:pStyle w:val="C85CCD5E1357478BBAA26C7ECC87ACFA"/>
          </w:pPr>
          <w:r w:rsidRPr="009403C2">
            <w:rPr>
              <w:rStyle w:val="PlaceholderText"/>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650EFA" w:rsidRDefault="00AD7BBC" w:rsidP="00AD7BBC">
          <w:pPr>
            <w:pStyle w:val="708FC94172384DE29E0977B325DEFCBC"/>
          </w:pPr>
          <w:r w:rsidRPr="009403C2">
            <w:rPr>
              <w:rStyle w:val="PlaceholderText"/>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650EFA" w:rsidRDefault="00AD7BBC" w:rsidP="00AD7BBC">
          <w:pPr>
            <w:pStyle w:val="128EABB3B6884B2F913D3CD9A7439082"/>
          </w:pPr>
          <w:r w:rsidRPr="009403C2">
            <w:rPr>
              <w:rStyle w:val="PlaceholderText"/>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650EFA" w:rsidRDefault="00AD7BBC" w:rsidP="00AD7BBC">
          <w:pPr>
            <w:pStyle w:val="EDD727F33E604C56A918380CF97B4BBD"/>
          </w:pPr>
          <w:r w:rsidRPr="009403C2">
            <w:rPr>
              <w:rStyle w:val="PlaceholderText"/>
              <w:rFonts w:ascii="Calibri Light" w:hAnsi="Calibri Light" w:cs="Calibri Light"/>
              <w:sz w:val="22"/>
              <w:szCs w:val="22"/>
              <w:highlight w:val="cyan"/>
            </w:rPr>
            <w:t>Pasirinkite elementą.</w:t>
          </w:r>
        </w:p>
      </w:docPartBody>
    </w:docPart>
    <w:docPart>
      <w:docPartPr>
        <w:name w:val="EDD3560AC7D3421FB33452C661850585"/>
        <w:category>
          <w:name w:val="Bendrosios nuostatos"/>
          <w:gallery w:val="placeholder"/>
        </w:category>
        <w:types>
          <w:type w:val="bbPlcHdr"/>
        </w:types>
        <w:behaviors>
          <w:behavior w:val="content"/>
        </w:behaviors>
        <w:guid w:val="{26C8059F-0E91-438F-AC97-1DEFDD746EE2}"/>
      </w:docPartPr>
      <w:docPartBody>
        <w:p w:rsidR="00130D81" w:rsidRDefault="00591052" w:rsidP="00591052">
          <w:pPr>
            <w:pStyle w:val="EDD3560AC7D3421FB33452C661850585"/>
          </w:pPr>
          <w:r w:rsidRPr="009403C2">
            <w:rPr>
              <w:rStyle w:val="PlaceholderText"/>
              <w:rFonts w:ascii="Calibri Light" w:hAnsi="Calibri Light" w:cs="Calibri Light"/>
              <w:sz w:val="22"/>
              <w:szCs w:val="22"/>
              <w:highlight w:val="cyan"/>
            </w:rPr>
            <w:t>Pasirinkite elementą.</w:t>
          </w:r>
        </w:p>
      </w:docPartBody>
    </w:docPart>
    <w:docPart>
      <w:docPartPr>
        <w:name w:val="019CFCEBDBE94C11AE834FFE49C81E8E"/>
        <w:category>
          <w:name w:val="Bendrosios nuostatos"/>
          <w:gallery w:val="placeholder"/>
        </w:category>
        <w:types>
          <w:type w:val="bbPlcHdr"/>
        </w:types>
        <w:behaviors>
          <w:behavior w:val="content"/>
        </w:behaviors>
        <w:guid w:val="{70787FC4-BF80-47C3-A0D4-DFDA067E5C85}"/>
      </w:docPartPr>
      <w:docPartBody>
        <w:p w:rsidR="00130D81" w:rsidRDefault="00591052" w:rsidP="00591052">
          <w:pPr>
            <w:pStyle w:val="019CFCEBDBE94C11AE834FFE49C81E8E"/>
          </w:pPr>
          <w:r w:rsidRPr="009403C2">
            <w:rPr>
              <w:rStyle w:val="PlaceholderText"/>
              <w:rFonts w:ascii="Calibri Light" w:hAnsi="Calibri Light" w:cs="Calibri Light"/>
              <w:sz w:val="22"/>
              <w:szCs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Times New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21959"/>
    <w:rsid w:val="0002560E"/>
    <w:rsid w:val="0003339C"/>
    <w:rsid w:val="00036A4B"/>
    <w:rsid w:val="000411FF"/>
    <w:rsid w:val="00045A9C"/>
    <w:rsid w:val="000572CC"/>
    <w:rsid w:val="00062BD0"/>
    <w:rsid w:val="000631B3"/>
    <w:rsid w:val="000644D2"/>
    <w:rsid w:val="00070362"/>
    <w:rsid w:val="00073DF5"/>
    <w:rsid w:val="00081C7A"/>
    <w:rsid w:val="00084961"/>
    <w:rsid w:val="00085C46"/>
    <w:rsid w:val="000860B2"/>
    <w:rsid w:val="00092F3C"/>
    <w:rsid w:val="00093C6A"/>
    <w:rsid w:val="000A610F"/>
    <w:rsid w:val="000C6F44"/>
    <w:rsid w:val="000E5CFB"/>
    <w:rsid w:val="000F7BD1"/>
    <w:rsid w:val="000F7D37"/>
    <w:rsid w:val="00111CA9"/>
    <w:rsid w:val="00130D81"/>
    <w:rsid w:val="00150F61"/>
    <w:rsid w:val="00151DAF"/>
    <w:rsid w:val="00155C48"/>
    <w:rsid w:val="0015746F"/>
    <w:rsid w:val="00162B0F"/>
    <w:rsid w:val="00163C17"/>
    <w:rsid w:val="001704A2"/>
    <w:rsid w:val="00170E31"/>
    <w:rsid w:val="001967ED"/>
    <w:rsid w:val="001A5FED"/>
    <w:rsid w:val="001A713C"/>
    <w:rsid w:val="001B456E"/>
    <w:rsid w:val="001C3DA3"/>
    <w:rsid w:val="001C723F"/>
    <w:rsid w:val="001D3082"/>
    <w:rsid w:val="001D4986"/>
    <w:rsid w:val="001D7FEB"/>
    <w:rsid w:val="001E6D7E"/>
    <w:rsid w:val="001F6DCD"/>
    <w:rsid w:val="00200190"/>
    <w:rsid w:val="00201E30"/>
    <w:rsid w:val="00212C1C"/>
    <w:rsid w:val="00230E38"/>
    <w:rsid w:val="002366F2"/>
    <w:rsid w:val="00241978"/>
    <w:rsid w:val="00250F36"/>
    <w:rsid w:val="002558DE"/>
    <w:rsid w:val="002571F0"/>
    <w:rsid w:val="002672AE"/>
    <w:rsid w:val="00283434"/>
    <w:rsid w:val="00286218"/>
    <w:rsid w:val="00291F06"/>
    <w:rsid w:val="00292687"/>
    <w:rsid w:val="00294913"/>
    <w:rsid w:val="00295EB2"/>
    <w:rsid w:val="00296908"/>
    <w:rsid w:val="002A4036"/>
    <w:rsid w:val="002B3591"/>
    <w:rsid w:val="002B3655"/>
    <w:rsid w:val="002C0DEC"/>
    <w:rsid w:val="002D6167"/>
    <w:rsid w:val="002D6729"/>
    <w:rsid w:val="002E146C"/>
    <w:rsid w:val="002E6C7E"/>
    <w:rsid w:val="002E7DC6"/>
    <w:rsid w:val="00306143"/>
    <w:rsid w:val="00330A0C"/>
    <w:rsid w:val="003451CF"/>
    <w:rsid w:val="00345BD8"/>
    <w:rsid w:val="00354B76"/>
    <w:rsid w:val="00355EA8"/>
    <w:rsid w:val="0035609A"/>
    <w:rsid w:val="00360D7F"/>
    <w:rsid w:val="00367F75"/>
    <w:rsid w:val="003810DC"/>
    <w:rsid w:val="003830D5"/>
    <w:rsid w:val="003916D3"/>
    <w:rsid w:val="00393D6D"/>
    <w:rsid w:val="003965B1"/>
    <w:rsid w:val="003B3B81"/>
    <w:rsid w:val="003C03B6"/>
    <w:rsid w:val="003C2F50"/>
    <w:rsid w:val="003D2C41"/>
    <w:rsid w:val="003E0B29"/>
    <w:rsid w:val="003E1EC7"/>
    <w:rsid w:val="003E3C45"/>
    <w:rsid w:val="00403546"/>
    <w:rsid w:val="00403CC0"/>
    <w:rsid w:val="004129DB"/>
    <w:rsid w:val="00412C07"/>
    <w:rsid w:val="00416F02"/>
    <w:rsid w:val="00420036"/>
    <w:rsid w:val="00421C59"/>
    <w:rsid w:val="00457434"/>
    <w:rsid w:val="004756F6"/>
    <w:rsid w:val="0048104B"/>
    <w:rsid w:val="00494751"/>
    <w:rsid w:val="00497126"/>
    <w:rsid w:val="004A7BC3"/>
    <w:rsid w:val="004B113E"/>
    <w:rsid w:val="004B207F"/>
    <w:rsid w:val="004B5BA9"/>
    <w:rsid w:val="004C3EB6"/>
    <w:rsid w:val="004C6C09"/>
    <w:rsid w:val="004E4E5A"/>
    <w:rsid w:val="004F2493"/>
    <w:rsid w:val="005024CD"/>
    <w:rsid w:val="00504300"/>
    <w:rsid w:val="005059D1"/>
    <w:rsid w:val="005074D8"/>
    <w:rsid w:val="00517B3F"/>
    <w:rsid w:val="005212F3"/>
    <w:rsid w:val="00532A8C"/>
    <w:rsid w:val="005352C4"/>
    <w:rsid w:val="00540128"/>
    <w:rsid w:val="00543FA6"/>
    <w:rsid w:val="005446AD"/>
    <w:rsid w:val="0055012C"/>
    <w:rsid w:val="005550E6"/>
    <w:rsid w:val="00556DF1"/>
    <w:rsid w:val="00557AC4"/>
    <w:rsid w:val="005610A4"/>
    <w:rsid w:val="005631B4"/>
    <w:rsid w:val="00571358"/>
    <w:rsid w:val="00571FF1"/>
    <w:rsid w:val="0057218E"/>
    <w:rsid w:val="00573044"/>
    <w:rsid w:val="00586678"/>
    <w:rsid w:val="00591052"/>
    <w:rsid w:val="005B3F97"/>
    <w:rsid w:val="005D0F71"/>
    <w:rsid w:val="005E0E50"/>
    <w:rsid w:val="005E32A7"/>
    <w:rsid w:val="005E58D1"/>
    <w:rsid w:val="00607C83"/>
    <w:rsid w:val="00623C92"/>
    <w:rsid w:val="0064390B"/>
    <w:rsid w:val="0064559B"/>
    <w:rsid w:val="0065023E"/>
    <w:rsid w:val="00650EFA"/>
    <w:rsid w:val="00653A7A"/>
    <w:rsid w:val="006556A0"/>
    <w:rsid w:val="00656ADE"/>
    <w:rsid w:val="0065790E"/>
    <w:rsid w:val="0067333D"/>
    <w:rsid w:val="00674338"/>
    <w:rsid w:val="00691FCF"/>
    <w:rsid w:val="006A082A"/>
    <w:rsid w:val="006A474D"/>
    <w:rsid w:val="006A5356"/>
    <w:rsid w:val="006C14C5"/>
    <w:rsid w:val="006D5F69"/>
    <w:rsid w:val="00702116"/>
    <w:rsid w:val="0073693E"/>
    <w:rsid w:val="00751F1D"/>
    <w:rsid w:val="00761A43"/>
    <w:rsid w:val="00766D03"/>
    <w:rsid w:val="00770215"/>
    <w:rsid w:val="00794877"/>
    <w:rsid w:val="007C2519"/>
    <w:rsid w:val="007E21C0"/>
    <w:rsid w:val="007E5BA5"/>
    <w:rsid w:val="007F0CD1"/>
    <w:rsid w:val="007F1BD6"/>
    <w:rsid w:val="007F67CD"/>
    <w:rsid w:val="008066AF"/>
    <w:rsid w:val="00832C3D"/>
    <w:rsid w:val="00842920"/>
    <w:rsid w:val="008534DC"/>
    <w:rsid w:val="008569AD"/>
    <w:rsid w:val="0086096E"/>
    <w:rsid w:val="00862741"/>
    <w:rsid w:val="00862760"/>
    <w:rsid w:val="00862C1B"/>
    <w:rsid w:val="00864EA0"/>
    <w:rsid w:val="008676ED"/>
    <w:rsid w:val="008873A8"/>
    <w:rsid w:val="00891D93"/>
    <w:rsid w:val="00892BFA"/>
    <w:rsid w:val="008938D2"/>
    <w:rsid w:val="008A3EF5"/>
    <w:rsid w:val="008A72EF"/>
    <w:rsid w:val="008A7652"/>
    <w:rsid w:val="008B11AB"/>
    <w:rsid w:val="008D37BE"/>
    <w:rsid w:val="008E19F0"/>
    <w:rsid w:val="00901039"/>
    <w:rsid w:val="009053A1"/>
    <w:rsid w:val="00916ADD"/>
    <w:rsid w:val="009254DA"/>
    <w:rsid w:val="00930679"/>
    <w:rsid w:val="00952658"/>
    <w:rsid w:val="009624D5"/>
    <w:rsid w:val="009730DA"/>
    <w:rsid w:val="00982680"/>
    <w:rsid w:val="00986E79"/>
    <w:rsid w:val="00994832"/>
    <w:rsid w:val="009A0C70"/>
    <w:rsid w:val="009A28BC"/>
    <w:rsid w:val="009A639F"/>
    <w:rsid w:val="009B3E69"/>
    <w:rsid w:val="009C1F0F"/>
    <w:rsid w:val="009C344F"/>
    <w:rsid w:val="009C4243"/>
    <w:rsid w:val="009D5D0C"/>
    <w:rsid w:val="009F2CE8"/>
    <w:rsid w:val="009F42B6"/>
    <w:rsid w:val="00A03B80"/>
    <w:rsid w:val="00A074C0"/>
    <w:rsid w:val="00A14FC4"/>
    <w:rsid w:val="00A30A2C"/>
    <w:rsid w:val="00A34EAE"/>
    <w:rsid w:val="00A41E79"/>
    <w:rsid w:val="00A42D4A"/>
    <w:rsid w:val="00A45274"/>
    <w:rsid w:val="00A5466C"/>
    <w:rsid w:val="00A60712"/>
    <w:rsid w:val="00A92300"/>
    <w:rsid w:val="00A954EC"/>
    <w:rsid w:val="00AB1F24"/>
    <w:rsid w:val="00AB382C"/>
    <w:rsid w:val="00AC4118"/>
    <w:rsid w:val="00AD20DA"/>
    <w:rsid w:val="00AD304D"/>
    <w:rsid w:val="00AD3863"/>
    <w:rsid w:val="00AD488F"/>
    <w:rsid w:val="00AD6E10"/>
    <w:rsid w:val="00AD7BBC"/>
    <w:rsid w:val="00AE0C56"/>
    <w:rsid w:val="00AE71C8"/>
    <w:rsid w:val="00AF7478"/>
    <w:rsid w:val="00AF74C3"/>
    <w:rsid w:val="00AF7818"/>
    <w:rsid w:val="00AF7C1E"/>
    <w:rsid w:val="00B00059"/>
    <w:rsid w:val="00B01F87"/>
    <w:rsid w:val="00B03E6B"/>
    <w:rsid w:val="00B34914"/>
    <w:rsid w:val="00B51FCD"/>
    <w:rsid w:val="00B5551F"/>
    <w:rsid w:val="00B83E94"/>
    <w:rsid w:val="00B91358"/>
    <w:rsid w:val="00B92E39"/>
    <w:rsid w:val="00B96F77"/>
    <w:rsid w:val="00BA4007"/>
    <w:rsid w:val="00BA722A"/>
    <w:rsid w:val="00BA74D4"/>
    <w:rsid w:val="00BE5F62"/>
    <w:rsid w:val="00BF76D0"/>
    <w:rsid w:val="00C061D0"/>
    <w:rsid w:val="00C07138"/>
    <w:rsid w:val="00C1225B"/>
    <w:rsid w:val="00C1526F"/>
    <w:rsid w:val="00C209E8"/>
    <w:rsid w:val="00C31CE6"/>
    <w:rsid w:val="00C34E31"/>
    <w:rsid w:val="00C621C2"/>
    <w:rsid w:val="00C80AEE"/>
    <w:rsid w:val="00C8202F"/>
    <w:rsid w:val="00C86898"/>
    <w:rsid w:val="00C9637B"/>
    <w:rsid w:val="00CA0F51"/>
    <w:rsid w:val="00CB1FC9"/>
    <w:rsid w:val="00CB6387"/>
    <w:rsid w:val="00CC4C8B"/>
    <w:rsid w:val="00CD700D"/>
    <w:rsid w:val="00CE691C"/>
    <w:rsid w:val="00CF193F"/>
    <w:rsid w:val="00D03DAD"/>
    <w:rsid w:val="00D1070C"/>
    <w:rsid w:val="00D11B2C"/>
    <w:rsid w:val="00D24247"/>
    <w:rsid w:val="00D27FF4"/>
    <w:rsid w:val="00D3115D"/>
    <w:rsid w:val="00D52403"/>
    <w:rsid w:val="00D5573F"/>
    <w:rsid w:val="00D64331"/>
    <w:rsid w:val="00D820FF"/>
    <w:rsid w:val="00D868E8"/>
    <w:rsid w:val="00D90197"/>
    <w:rsid w:val="00D97562"/>
    <w:rsid w:val="00DA3A27"/>
    <w:rsid w:val="00DB495F"/>
    <w:rsid w:val="00DC09D8"/>
    <w:rsid w:val="00DC2445"/>
    <w:rsid w:val="00DC36EC"/>
    <w:rsid w:val="00DE375A"/>
    <w:rsid w:val="00DE41F8"/>
    <w:rsid w:val="00DF4A91"/>
    <w:rsid w:val="00E026A9"/>
    <w:rsid w:val="00E1414D"/>
    <w:rsid w:val="00E142B2"/>
    <w:rsid w:val="00E55EF4"/>
    <w:rsid w:val="00E62F9C"/>
    <w:rsid w:val="00E73A41"/>
    <w:rsid w:val="00E80307"/>
    <w:rsid w:val="00E862B2"/>
    <w:rsid w:val="00E86DC6"/>
    <w:rsid w:val="00E91C75"/>
    <w:rsid w:val="00E970B3"/>
    <w:rsid w:val="00EA07FC"/>
    <w:rsid w:val="00EB52A5"/>
    <w:rsid w:val="00EC5ECE"/>
    <w:rsid w:val="00EC636D"/>
    <w:rsid w:val="00ED18B4"/>
    <w:rsid w:val="00ED4409"/>
    <w:rsid w:val="00F04F8D"/>
    <w:rsid w:val="00F05344"/>
    <w:rsid w:val="00F05E80"/>
    <w:rsid w:val="00F131D6"/>
    <w:rsid w:val="00F15BBB"/>
    <w:rsid w:val="00F322C7"/>
    <w:rsid w:val="00F32B9B"/>
    <w:rsid w:val="00F35C47"/>
    <w:rsid w:val="00F46F49"/>
    <w:rsid w:val="00F5420D"/>
    <w:rsid w:val="00F5608E"/>
    <w:rsid w:val="00F667AC"/>
    <w:rsid w:val="00F96487"/>
    <w:rsid w:val="00F9780F"/>
    <w:rsid w:val="00FB14CC"/>
    <w:rsid w:val="00FB1C7B"/>
    <w:rsid w:val="00FC2ED0"/>
    <w:rsid w:val="00FE5FA0"/>
    <w:rsid w:val="00FF03D5"/>
    <w:rsid w:val="00FF2620"/>
    <w:rsid w:val="00FF35D1"/>
    <w:rsid w:val="00FF5FA9"/>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591052"/>
    <w:rPr>
      <w:color w:val="808080"/>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 w:type="paragraph" w:customStyle="1" w:styleId="EDD3560AC7D3421FB33452C661850585">
    <w:name w:val="EDD3560AC7D3421FB33452C661850585"/>
    <w:rsid w:val="00591052"/>
    <w:pPr>
      <w:spacing w:after="160" w:line="278" w:lineRule="auto"/>
    </w:pPr>
    <w:rPr>
      <w:kern w:val="2"/>
      <w:sz w:val="24"/>
      <w:szCs w:val="24"/>
      <w14:ligatures w14:val="standardContextual"/>
    </w:rPr>
  </w:style>
  <w:style w:type="paragraph" w:customStyle="1" w:styleId="019CFCEBDBE94C11AE834FFE49C81E8E">
    <w:name w:val="019CFCEBDBE94C11AE834FFE49C81E8E"/>
    <w:rsid w:val="00591052"/>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Pages>
  <Words>19500</Words>
  <Characters>11115</Characters>
  <Application>Microsoft Office Word</Application>
  <DocSecurity>0</DocSecurity>
  <Lines>92</Lines>
  <Paragraphs>61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Evaldas Stadalius</cp:lastModifiedBy>
  <cp:revision>24</cp:revision>
  <cp:lastPrinted>2017-07-19T11:49:00Z</cp:lastPrinted>
  <dcterms:created xsi:type="dcterms:W3CDTF">2026-05-28T04:25:00Z</dcterms:created>
  <dcterms:modified xsi:type="dcterms:W3CDTF">2026-06-16T12:24:00Z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